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72" w:type="dxa"/>
        <w:tblLook w:val="04A0" w:firstRow="1" w:lastRow="0" w:firstColumn="1" w:lastColumn="0" w:noHBand="0" w:noVBand="1"/>
      </w:tblPr>
      <w:tblGrid>
        <w:gridCol w:w="2268"/>
        <w:gridCol w:w="7938"/>
      </w:tblGrid>
      <w:tr w:rsidR="00BC6A9C" w14:paraId="25BE0D2A" w14:textId="77777777" w:rsidTr="00F3213F">
        <w:tc>
          <w:tcPr>
            <w:tcW w:w="2268" w:type="dxa"/>
            <w:vAlign w:val="center"/>
          </w:tcPr>
          <w:p w14:paraId="56ED7114" w14:textId="18A89ECC" w:rsidR="00BC6A9C" w:rsidRPr="004E30F9" w:rsidRDefault="00FD06EB" w:rsidP="00F9431C">
            <w:pPr>
              <w:spacing w:before="120" w:after="120"/>
              <w:rPr>
                <w:rFonts w:ascii="Gill Sans MT" w:hAnsi="Gill Sans MT"/>
                <w:b/>
              </w:rPr>
            </w:pPr>
            <w:r>
              <w:rPr>
                <w:rFonts w:ascii="Gill Sans MT" w:hAnsi="Gill Sans MT"/>
                <w:b/>
              </w:rPr>
              <w:t>AGE SUITABILITY</w:t>
            </w:r>
          </w:p>
        </w:tc>
        <w:tc>
          <w:tcPr>
            <w:tcW w:w="7938" w:type="dxa"/>
            <w:vAlign w:val="center"/>
          </w:tcPr>
          <w:p w14:paraId="6E17E521" w14:textId="262EA002" w:rsidR="00BC6A9C" w:rsidRDefault="00377294" w:rsidP="00F9431C">
            <w:pPr>
              <w:spacing w:before="120" w:after="120"/>
              <w:rPr>
                <w:rFonts w:ascii="Gill Sans MT" w:hAnsi="Gill Sans MT"/>
                <w:bCs/>
              </w:rPr>
            </w:pPr>
            <w:r>
              <w:rPr>
                <w:rFonts w:ascii="Gill Sans MT" w:hAnsi="Gill Sans MT"/>
                <w:bCs/>
              </w:rPr>
              <w:t>7</w:t>
            </w:r>
            <w:r w:rsidR="00BB6150">
              <w:rPr>
                <w:rFonts w:ascii="Gill Sans MT" w:hAnsi="Gill Sans MT"/>
                <w:bCs/>
              </w:rPr>
              <w:t>+</w:t>
            </w:r>
          </w:p>
        </w:tc>
      </w:tr>
      <w:tr w:rsidR="00BB6150" w14:paraId="3FF496BF" w14:textId="77777777" w:rsidTr="00F3213F">
        <w:tc>
          <w:tcPr>
            <w:tcW w:w="2268" w:type="dxa"/>
            <w:vAlign w:val="center"/>
          </w:tcPr>
          <w:p w14:paraId="5BF228F9" w14:textId="6ABCBE3A" w:rsidR="00BB6150" w:rsidRPr="004E30F9" w:rsidRDefault="00BB6150" w:rsidP="00F9431C">
            <w:pPr>
              <w:spacing w:before="120" w:after="120"/>
              <w:rPr>
                <w:rFonts w:ascii="Gill Sans MT" w:hAnsi="Gill Sans MT"/>
                <w:b/>
              </w:rPr>
            </w:pPr>
            <w:r>
              <w:rPr>
                <w:rFonts w:ascii="Gill Sans MT" w:hAnsi="Gill Sans MT"/>
                <w:b/>
              </w:rPr>
              <w:t>RUNNING TIME</w:t>
            </w:r>
          </w:p>
        </w:tc>
        <w:tc>
          <w:tcPr>
            <w:tcW w:w="7938" w:type="dxa"/>
            <w:vAlign w:val="center"/>
          </w:tcPr>
          <w:p w14:paraId="15EA5816" w14:textId="31FB1109" w:rsidR="00BB6150" w:rsidRDefault="009A6040" w:rsidP="00F9431C">
            <w:pPr>
              <w:spacing w:before="120" w:after="120"/>
              <w:rPr>
                <w:rFonts w:ascii="Gill Sans MT" w:hAnsi="Gill Sans MT"/>
                <w:bCs/>
              </w:rPr>
            </w:pPr>
            <w:r>
              <w:rPr>
                <w:rFonts w:ascii="Gill Sans MT" w:hAnsi="Gill Sans MT"/>
                <w:bCs/>
              </w:rPr>
              <w:t>1 Act - 7</w:t>
            </w:r>
            <w:r w:rsidR="00536AF9">
              <w:rPr>
                <w:rFonts w:ascii="Gill Sans MT" w:hAnsi="Gill Sans MT"/>
                <w:bCs/>
              </w:rPr>
              <w:t>0</w:t>
            </w:r>
            <w:r w:rsidR="00BB6150">
              <w:rPr>
                <w:rFonts w:ascii="Gill Sans MT" w:hAnsi="Gill Sans MT"/>
                <w:bCs/>
              </w:rPr>
              <w:t xml:space="preserve"> minutes</w:t>
            </w:r>
          </w:p>
          <w:p w14:paraId="741AB73D" w14:textId="4C03B8EC" w:rsidR="009A6040" w:rsidRDefault="009A6040" w:rsidP="00F9431C">
            <w:pPr>
              <w:spacing w:before="120" w:after="120"/>
              <w:rPr>
                <w:rFonts w:ascii="Gill Sans MT" w:hAnsi="Gill Sans MT"/>
                <w:bCs/>
              </w:rPr>
            </w:pPr>
            <w:r>
              <w:rPr>
                <w:rFonts w:ascii="Gill Sans MT" w:hAnsi="Gill Sans MT"/>
                <w:bCs/>
              </w:rPr>
              <w:t xml:space="preserve">2 Acts </w:t>
            </w:r>
            <w:r w:rsidR="00AF3294">
              <w:rPr>
                <w:rFonts w:ascii="Gill Sans MT" w:hAnsi="Gill Sans MT"/>
                <w:bCs/>
              </w:rPr>
              <w:t>–</w:t>
            </w:r>
            <w:r>
              <w:rPr>
                <w:rFonts w:ascii="Gill Sans MT" w:hAnsi="Gill Sans MT"/>
                <w:bCs/>
              </w:rPr>
              <w:t xml:space="preserve"> </w:t>
            </w:r>
            <w:r w:rsidR="00AF3294">
              <w:rPr>
                <w:rFonts w:ascii="Gill Sans MT" w:hAnsi="Gill Sans MT"/>
                <w:bCs/>
              </w:rPr>
              <w:t>45 minutes, Interval, 35 minutes</w:t>
            </w:r>
          </w:p>
        </w:tc>
      </w:tr>
      <w:tr w:rsidR="00BB6150" w14:paraId="51D6052C" w14:textId="77777777" w:rsidTr="00F3213F">
        <w:tc>
          <w:tcPr>
            <w:tcW w:w="2268" w:type="dxa"/>
            <w:vAlign w:val="center"/>
          </w:tcPr>
          <w:p w14:paraId="70DF90AC" w14:textId="5D757237" w:rsidR="00BB6150" w:rsidRPr="004E30F9" w:rsidRDefault="00BB6150" w:rsidP="00E422BB">
            <w:pPr>
              <w:rPr>
                <w:rFonts w:ascii="Gill Sans MT" w:hAnsi="Gill Sans MT"/>
                <w:b/>
              </w:rPr>
            </w:pPr>
            <w:r>
              <w:rPr>
                <w:rFonts w:ascii="Gill Sans MT" w:hAnsi="Gill Sans MT"/>
                <w:b/>
              </w:rPr>
              <w:t>BILLING</w:t>
            </w:r>
          </w:p>
        </w:tc>
        <w:tc>
          <w:tcPr>
            <w:tcW w:w="7938" w:type="dxa"/>
            <w:vAlign w:val="center"/>
          </w:tcPr>
          <w:p w14:paraId="52875220" w14:textId="374143D4" w:rsidR="00983BE4" w:rsidRDefault="005273ED" w:rsidP="00E422BB">
            <w:pPr>
              <w:rPr>
                <w:rFonts w:ascii="Gill Sans MT" w:hAnsi="Gill Sans MT"/>
                <w:bCs/>
              </w:rPr>
            </w:pPr>
            <w:r>
              <w:rPr>
                <w:rFonts w:ascii="Gill Sans MT" w:hAnsi="Gill Sans MT"/>
                <w:bCs/>
              </w:rPr>
              <w:t xml:space="preserve">Sherlock Holmes - </w:t>
            </w:r>
            <w:r w:rsidR="00983BE4">
              <w:rPr>
                <w:rFonts w:ascii="Gill Sans MT" w:hAnsi="Gill Sans MT"/>
                <w:bCs/>
              </w:rPr>
              <w:t xml:space="preserve">Peter Clifford </w:t>
            </w:r>
          </w:p>
          <w:p w14:paraId="4540B695" w14:textId="6F862543" w:rsidR="00BB6150" w:rsidRDefault="00983BE4" w:rsidP="00E422BB">
            <w:pPr>
              <w:rPr>
                <w:rFonts w:ascii="Gill Sans MT" w:hAnsi="Gill Sans MT"/>
                <w:bCs/>
              </w:rPr>
            </w:pPr>
            <w:r>
              <w:rPr>
                <w:rFonts w:ascii="Gill Sans MT" w:hAnsi="Gill Sans MT"/>
                <w:bCs/>
              </w:rPr>
              <w:t>Dr Watson</w:t>
            </w:r>
            <w:r w:rsidR="005273ED">
              <w:rPr>
                <w:rFonts w:ascii="Gill Sans MT" w:hAnsi="Gill Sans MT"/>
                <w:bCs/>
              </w:rPr>
              <w:t xml:space="preserve"> - The Great Baldini</w:t>
            </w:r>
          </w:p>
          <w:p w14:paraId="11D15E8F" w14:textId="6810842D" w:rsidR="005273ED" w:rsidRDefault="005273ED" w:rsidP="00E422BB">
            <w:pPr>
              <w:rPr>
                <w:rFonts w:ascii="Gill Sans MT" w:hAnsi="Gill Sans MT"/>
                <w:bCs/>
              </w:rPr>
            </w:pPr>
            <w:r>
              <w:rPr>
                <w:rFonts w:ascii="Gill Sans MT" w:hAnsi="Gill Sans MT"/>
                <w:bCs/>
              </w:rPr>
              <w:t>Director – John Nicholson</w:t>
            </w:r>
          </w:p>
          <w:p w14:paraId="4BBDF7BE" w14:textId="4ACA80F4" w:rsidR="005273ED" w:rsidRDefault="005273ED" w:rsidP="00E422BB">
            <w:pPr>
              <w:rPr>
                <w:rFonts w:ascii="Gill Sans MT" w:hAnsi="Gill Sans MT"/>
                <w:bCs/>
              </w:rPr>
            </w:pPr>
            <w:r>
              <w:rPr>
                <w:rFonts w:ascii="Gill Sans MT" w:hAnsi="Gill Sans MT"/>
                <w:bCs/>
              </w:rPr>
              <w:t xml:space="preserve">Designer – Fi </w:t>
            </w:r>
            <w:r w:rsidR="004E3960">
              <w:rPr>
                <w:rFonts w:ascii="Gill Sans MT" w:hAnsi="Gill Sans MT"/>
                <w:bCs/>
              </w:rPr>
              <w:t>Russell (</w:t>
            </w:r>
            <w:r w:rsidR="00A4372A">
              <w:rPr>
                <w:rFonts w:ascii="Gill Sans MT" w:hAnsi="Gill Sans MT"/>
                <w:bCs/>
              </w:rPr>
              <w:t>TBC)</w:t>
            </w:r>
          </w:p>
        </w:tc>
      </w:tr>
      <w:tr w:rsidR="00FD74F0" w14:paraId="1BE7B1BA" w14:textId="77777777" w:rsidTr="00F3213F">
        <w:tc>
          <w:tcPr>
            <w:tcW w:w="2268" w:type="dxa"/>
            <w:vAlign w:val="center"/>
          </w:tcPr>
          <w:p w14:paraId="5AB798E2" w14:textId="46C1B540" w:rsidR="00FD74F0" w:rsidRDefault="004E30F9" w:rsidP="00F9431C">
            <w:pPr>
              <w:spacing w:before="120" w:after="120"/>
              <w:rPr>
                <w:rFonts w:ascii="Gill Sans MT" w:hAnsi="Gill Sans MT"/>
                <w:b/>
              </w:rPr>
            </w:pPr>
            <w:r w:rsidRPr="004E30F9">
              <w:rPr>
                <w:rFonts w:ascii="Gill Sans MT" w:hAnsi="Gill Sans MT"/>
                <w:b/>
              </w:rPr>
              <w:t>P</w:t>
            </w:r>
            <w:r>
              <w:rPr>
                <w:rFonts w:ascii="Gill Sans MT" w:hAnsi="Gill Sans MT"/>
                <w:b/>
              </w:rPr>
              <w:t xml:space="preserve">ITCH </w:t>
            </w:r>
          </w:p>
        </w:tc>
        <w:tc>
          <w:tcPr>
            <w:tcW w:w="7938" w:type="dxa"/>
            <w:vAlign w:val="center"/>
          </w:tcPr>
          <w:p w14:paraId="50710C0A" w14:textId="5028ABF7" w:rsidR="00FD74F0" w:rsidRPr="00FD74F0" w:rsidRDefault="00155D0A" w:rsidP="00F9431C">
            <w:pPr>
              <w:spacing w:before="120" w:after="120"/>
              <w:rPr>
                <w:rFonts w:ascii="Gill Sans MT" w:hAnsi="Gill Sans MT"/>
                <w:bCs/>
              </w:rPr>
            </w:pPr>
            <w:r>
              <w:rPr>
                <w:rFonts w:ascii="Gill Sans MT" w:hAnsi="Gill Sans MT"/>
                <w:bCs/>
              </w:rPr>
              <w:t xml:space="preserve">A brand new Holmes and Watson Magic Show! </w:t>
            </w:r>
            <w:r w:rsidR="00A4647B" w:rsidRPr="00A4647B">
              <w:rPr>
                <w:rFonts w:ascii="Gill Sans MT" w:hAnsi="Gill Sans MT"/>
                <w:bCs/>
              </w:rPr>
              <w:t>When (in mid-show) the Masqued Magician disappears, completely, magically and seemingly forever, Sherlock Holmes (with Watson in tow) plunges into a secret world of Edwardian Magic to solve the mystery of the missing Magi. A brand new Holmes and Watson adventure for all the family filled with Mayhem, Mirth, Mystery and…Magic.</w:t>
            </w:r>
          </w:p>
        </w:tc>
      </w:tr>
      <w:tr w:rsidR="00BB2387" w14:paraId="2FF9FFC3" w14:textId="77777777" w:rsidTr="00F3213F">
        <w:tc>
          <w:tcPr>
            <w:tcW w:w="2268" w:type="dxa"/>
            <w:vAlign w:val="center"/>
          </w:tcPr>
          <w:p w14:paraId="3463DD05" w14:textId="301646B4" w:rsidR="00BB2387" w:rsidRDefault="00BB2387" w:rsidP="00F9431C">
            <w:pPr>
              <w:spacing w:before="120" w:after="120"/>
              <w:rPr>
                <w:rFonts w:ascii="Gill Sans MT" w:hAnsi="Gill Sans MT"/>
                <w:b/>
              </w:rPr>
            </w:pPr>
            <w:r>
              <w:rPr>
                <w:rFonts w:ascii="Gill Sans MT" w:hAnsi="Gill Sans MT"/>
                <w:b/>
              </w:rPr>
              <w:t>1</w:t>
            </w:r>
            <w:r w:rsidR="00A4647B">
              <w:rPr>
                <w:rFonts w:ascii="Gill Sans MT" w:hAnsi="Gill Sans MT"/>
                <w:b/>
              </w:rPr>
              <w:t>50</w:t>
            </w:r>
            <w:r>
              <w:rPr>
                <w:rFonts w:ascii="Gill Sans MT" w:hAnsi="Gill Sans MT"/>
                <w:b/>
              </w:rPr>
              <w:t xml:space="preserve"> Words</w:t>
            </w:r>
          </w:p>
        </w:tc>
        <w:tc>
          <w:tcPr>
            <w:tcW w:w="7938" w:type="dxa"/>
            <w:vAlign w:val="center"/>
          </w:tcPr>
          <w:p w14:paraId="37461D99" w14:textId="77777777" w:rsidR="00A4647B" w:rsidRPr="00A4647B" w:rsidRDefault="00A4647B" w:rsidP="00A4647B">
            <w:pPr>
              <w:spacing w:before="120" w:after="120"/>
              <w:rPr>
                <w:rFonts w:ascii="Gill Sans MT" w:hAnsi="Gill Sans MT"/>
                <w:b/>
                <w:bCs/>
              </w:rPr>
            </w:pPr>
            <w:r w:rsidRPr="00A4647B">
              <w:rPr>
                <w:rFonts w:ascii="Gill Sans MT" w:hAnsi="Gill Sans MT"/>
                <w:b/>
                <w:bCs/>
              </w:rPr>
              <w:t>"TELL ME EVERYTHING, HOLMES"</w:t>
            </w:r>
          </w:p>
          <w:p w14:paraId="17EA4CC1" w14:textId="77777777" w:rsidR="00A4647B" w:rsidRPr="00A4647B" w:rsidRDefault="00A4647B" w:rsidP="00A4647B">
            <w:pPr>
              <w:spacing w:before="120" w:after="120"/>
              <w:rPr>
                <w:rFonts w:ascii="Gill Sans MT" w:hAnsi="Gill Sans MT"/>
                <w:bCs/>
              </w:rPr>
            </w:pPr>
            <w:r w:rsidRPr="00A4647B">
              <w:rPr>
                <w:rFonts w:ascii="Gill Sans MT" w:hAnsi="Gill Sans MT"/>
                <w:bCs/>
              </w:rPr>
              <w:t>1t’s 1906 - the Golden Age of Magic.  The Masqued Magician, bestrides London’s world of Magic like a colossus, UNTIL..one night, in mid-performance, the Magician vanishes. Dead? Kidnapped? In hiding?</w:t>
            </w:r>
          </w:p>
          <w:p w14:paraId="1B472908" w14:textId="64C4F694" w:rsidR="00A4647B" w:rsidRPr="00A4647B" w:rsidRDefault="00A4647B" w:rsidP="00A4647B">
            <w:pPr>
              <w:spacing w:before="120" w:after="120"/>
              <w:rPr>
                <w:rFonts w:ascii="Gill Sans MT" w:hAnsi="Gill Sans MT"/>
                <w:bCs/>
              </w:rPr>
            </w:pPr>
            <w:r w:rsidRPr="00A4647B">
              <w:rPr>
                <w:rFonts w:ascii="Arial" w:hAnsi="Arial" w:cs="Arial"/>
                <w:bCs/>
              </w:rPr>
              <w:t>​</w:t>
            </w:r>
            <w:r w:rsidRPr="00A4647B">
              <w:rPr>
                <w:rFonts w:ascii="Gill Sans MT" w:hAnsi="Gill Sans MT"/>
                <w:bCs/>
              </w:rPr>
              <w:t>After a month Scotland Yard is completely baffled (obviously) and call in Sherlock Holmes to help solve the mystery of the Masqued Magician’s disappearance. Holmes (with an excitable Watson in tow) plunges into the secret world of Edwardian Magic only to find that the Masqued Magician’s identity is Magic's best kept secret.</w:t>
            </w:r>
          </w:p>
          <w:p w14:paraId="0BB231CB" w14:textId="524F6DAB" w:rsidR="00A4647B" w:rsidRPr="00A4647B" w:rsidRDefault="00A4647B" w:rsidP="00A4647B">
            <w:pPr>
              <w:spacing w:before="120" w:after="120"/>
              <w:rPr>
                <w:rFonts w:ascii="Gill Sans MT" w:hAnsi="Gill Sans MT"/>
                <w:bCs/>
              </w:rPr>
            </w:pPr>
            <w:r w:rsidRPr="00A4647B">
              <w:rPr>
                <w:rFonts w:ascii="Arial" w:hAnsi="Arial" w:cs="Arial"/>
                <w:bCs/>
              </w:rPr>
              <w:t>​​</w:t>
            </w:r>
            <w:r w:rsidRPr="00A4647B">
              <w:rPr>
                <w:rFonts w:ascii="Gill Sans MT" w:hAnsi="Gill Sans MT"/>
                <w:bCs/>
              </w:rPr>
              <w:t>As they meet, and question, the Magician‘s peers (seeing a lot of Magic), the mystery of his identity and fate deepens.  As they unravel clue after clue, Holmes comes to share Watson’s wonder and discovers that it can sit alongside his logical outlook.</w:t>
            </w:r>
          </w:p>
          <w:p w14:paraId="2C2FDB3A" w14:textId="2BDBF7E3" w:rsidR="00A4647B" w:rsidRPr="00A4647B" w:rsidRDefault="00A4647B" w:rsidP="00A4647B">
            <w:pPr>
              <w:spacing w:before="120" w:after="120"/>
              <w:rPr>
                <w:rFonts w:ascii="Gill Sans MT" w:hAnsi="Gill Sans MT"/>
                <w:bCs/>
              </w:rPr>
            </w:pPr>
            <w:r w:rsidRPr="00A4647B">
              <w:rPr>
                <w:rFonts w:ascii="Arial" w:hAnsi="Arial" w:cs="Arial"/>
                <w:bCs/>
              </w:rPr>
              <w:t>​​</w:t>
            </w:r>
            <w:r w:rsidRPr="00A4647B">
              <w:rPr>
                <w:rFonts w:ascii="Gill Sans MT" w:hAnsi="Gill Sans MT"/>
                <w:bCs/>
              </w:rPr>
              <w:t>When Holmes finally uncovers the startling and surprising secrets of the Masqued Magician he, Watson and the audience have to decide....</w:t>
            </w:r>
          </w:p>
          <w:p w14:paraId="7622CC06" w14:textId="0172E4B3" w:rsidR="00BB2387" w:rsidRDefault="00A4647B" w:rsidP="00FF1AC2">
            <w:pPr>
              <w:spacing w:before="120" w:after="120"/>
              <w:rPr>
                <w:rFonts w:ascii="Gill Sans MT" w:hAnsi="Gill Sans MT"/>
                <w:bCs/>
              </w:rPr>
            </w:pPr>
            <w:r w:rsidRPr="00A4647B">
              <w:rPr>
                <w:rFonts w:ascii="Gill Sans MT" w:hAnsi="Gill Sans MT"/>
                <w:bCs/>
              </w:rPr>
              <w:t>....are some mysteries best left as...mysteries!</w:t>
            </w:r>
          </w:p>
        </w:tc>
      </w:tr>
    </w:tbl>
    <w:p w14:paraId="655C36AB" w14:textId="4857780D" w:rsidR="00F3213F" w:rsidRDefault="00F3213F" w:rsidP="00155D0A">
      <w:pPr>
        <w:rPr>
          <w:rFonts w:ascii="Gill Sans MT" w:hAnsi="Gill Sans MT"/>
          <w:b/>
        </w:rPr>
      </w:pPr>
    </w:p>
    <w:p w14:paraId="5EA564C9" w14:textId="77777777" w:rsidR="00F3213F" w:rsidRDefault="00F3213F">
      <w:pPr>
        <w:rPr>
          <w:rFonts w:ascii="Gill Sans MT" w:hAnsi="Gill Sans MT"/>
          <w:b/>
        </w:rPr>
      </w:pPr>
      <w:r>
        <w:rPr>
          <w:rFonts w:ascii="Gill Sans MT" w:hAnsi="Gill Sans MT"/>
          <w:b/>
        </w:rPr>
        <w:br w:type="page"/>
      </w:r>
    </w:p>
    <w:tbl>
      <w:tblPr>
        <w:tblStyle w:val="TableGrid"/>
        <w:tblW w:w="10632" w:type="dxa"/>
        <w:tblInd w:w="-714" w:type="dxa"/>
        <w:tblLook w:val="04A0" w:firstRow="1" w:lastRow="0" w:firstColumn="1" w:lastColumn="0" w:noHBand="0" w:noVBand="1"/>
      </w:tblPr>
      <w:tblGrid>
        <w:gridCol w:w="10632"/>
      </w:tblGrid>
      <w:tr w:rsidR="00FE255E" w14:paraId="40278012" w14:textId="77777777" w:rsidTr="00B06E32">
        <w:tc>
          <w:tcPr>
            <w:tcW w:w="10632" w:type="dxa"/>
          </w:tcPr>
          <w:p w14:paraId="37FEAC5F" w14:textId="01FF0316" w:rsidR="00FE255E" w:rsidRDefault="00F3213F" w:rsidP="00F3213F">
            <w:pPr>
              <w:jc w:val="center"/>
              <w:rPr>
                <w:rFonts w:ascii="Gill Sans MT" w:hAnsi="Gill Sans MT"/>
                <w:b/>
              </w:rPr>
            </w:pPr>
            <w:r>
              <w:rPr>
                <w:rFonts w:ascii="Gill Sans MT" w:hAnsi="Gill Sans MT"/>
                <w:b/>
              </w:rPr>
              <w:lastRenderedPageBreak/>
              <w:t>THE SHOW</w:t>
            </w:r>
          </w:p>
        </w:tc>
      </w:tr>
      <w:tr w:rsidR="00FE255E" w:rsidRPr="00E24471" w14:paraId="43FBFA37" w14:textId="77777777" w:rsidTr="00B06E32">
        <w:tc>
          <w:tcPr>
            <w:tcW w:w="10632" w:type="dxa"/>
          </w:tcPr>
          <w:p w14:paraId="7008ECBF" w14:textId="766F71BD" w:rsidR="00FE255E" w:rsidRPr="00B62EAB" w:rsidRDefault="00797D72" w:rsidP="00B06E32">
            <w:pPr>
              <w:rPr>
                <w:rFonts w:ascii="Gill Sans MT" w:hAnsi="Gill Sans MT"/>
                <w:b/>
                <w:bCs/>
              </w:rPr>
            </w:pPr>
            <w:r w:rsidRPr="00B62EAB">
              <w:rPr>
                <w:rFonts w:ascii="Gill Sans MT" w:hAnsi="Gill Sans MT"/>
                <w:b/>
                <w:bCs/>
              </w:rPr>
              <w:t>A HOLMES &amp; WATSON MAGIC SHOW</w:t>
            </w:r>
          </w:p>
          <w:p w14:paraId="44DAC70D" w14:textId="77777777" w:rsidR="00797D72" w:rsidRDefault="00797D72" w:rsidP="00B06E32">
            <w:pPr>
              <w:rPr>
                <w:rFonts w:ascii="Gill Sans MT" w:hAnsi="Gill Sans MT"/>
              </w:rPr>
            </w:pPr>
          </w:p>
          <w:p w14:paraId="24D985C6" w14:textId="77777777" w:rsidR="00797D72" w:rsidRPr="00797D72" w:rsidRDefault="00797D72" w:rsidP="00797D72">
            <w:pPr>
              <w:rPr>
                <w:rFonts w:ascii="Gill Sans MT" w:hAnsi="Gill Sans MT"/>
              </w:rPr>
            </w:pPr>
            <w:r w:rsidRPr="00797D72">
              <w:rPr>
                <w:rFonts w:ascii="Gill Sans MT" w:hAnsi="Gill Sans MT"/>
              </w:rPr>
              <w:t>An entirely new Sherlock Holmes story.</w:t>
            </w:r>
          </w:p>
          <w:p w14:paraId="47EDB7D3" w14:textId="77777777" w:rsidR="00797D72" w:rsidRPr="00797D72" w:rsidRDefault="00797D72" w:rsidP="00797D72">
            <w:pPr>
              <w:rPr>
                <w:rFonts w:ascii="Gill Sans MT" w:hAnsi="Gill Sans MT"/>
              </w:rPr>
            </w:pPr>
          </w:p>
          <w:p w14:paraId="7BDDF1B4" w14:textId="0BABE000" w:rsidR="00797D72" w:rsidRPr="00797D72" w:rsidRDefault="00797D72" w:rsidP="00797D72">
            <w:pPr>
              <w:rPr>
                <w:rFonts w:ascii="Gill Sans MT" w:hAnsi="Gill Sans MT"/>
              </w:rPr>
            </w:pPr>
            <w:r w:rsidRPr="00797D72">
              <w:rPr>
                <w:rFonts w:ascii="Arial" w:hAnsi="Arial" w:cs="Arial"/>
              </w:rPr>
              <w:t>​​</w:t>
            </w:r>
            <w:r w:rsidRPr="00797D72">
              <w:rPr>
                <w:rFonts w:ascii="Gill Sans MT" w:hAnsi="Gill Sans MT"/>
              </w:rPr>
              <w:t>The play is set in 1906, as electricity and new transportation systems (the Underground) are revolutionising daily life, and the population are in thrall to superstar Music Hall Magicians and celebrity Spiritualists.</w:t>
            </w:r>
          </w:p>
          <w:p w14:paraId="0C8E7523" w14:textId="77777777" w:rsidR="00797D72" w:rsidRPr="00797D72" w:rsidRDefault="00797D72" w:rsidP="00797D72">
            <w:pPr>
              <w:rPr>
                <w:rFonts w:ascii="Gill Sans MT" w:hAnsi="Gill Sans MT"/>
              </w:rPr>
            </w:pPr>
          </w:p>
          <w:p w14:paraId="597C711B" w14:textId="4F023AE8" w:rsidR="00797D72" w:rsidRPr="00797D72" w:rsidRDefault="00797D72" w:rsidP="00797D72">
            <w:pPr>
              <w:rPr>
                <w:rFonts w:ascii="Gill Sans MT" w:hAnsi="Gill Sans MT"/>
              </w:rPr>
            </w:pPr>
            <w:r w:rsidRPr="00797D72">
              <w:rPr>
                <w:rFonts w:ascii="Arial" w:hAnsi="Arial" w:cs="Arial"/>
              </w:rPr>
              <w:t>​</w:t>
            </w:r>
            <w:r w:rsidRPr="00797D72">
              <w:rPr>
                <w:rFonts w:ascii="Gill Sans MT" w:hAnsi="Gill Sans MT"/>
              </w:rPr>
              <w:t>The play opens in the Persian Hall in Picadilly where the Masqued Magician is performing his nightly show. It's the talk of London.  In mid-show, he vanishes, magically, totally and, seemingly, forever.</w:t>
            </w:r>
          </w:p>
          <w:p w14:paraId="3941B8CE" w14:textId="77777777" w:rsidR="00797D72" w:rsidRPr="00797D72" w:rsidRDefault="00797D72" w:rsidP="00797D72">
            <w:pPr>
              <w:rPr>
                <w:rFonts w:ascii="Gill Sans MT" w:hAnsi="Gill Sans MT"/>
              </w:rPr>
            </w:pPr>
          </w:p>
          <w:p w14:paraId="4668F7EC" w14:textId="295B8D4E" w:rsidR="00797D72" w:rsidRPr="00E24471" w:rsidRDefault="00797D72" w:rsidP="00797D72">
            <w:pPr>
              <w:rPr>
                <w:rFonts w:ascii="Gill Sans MT" w:hAnsi="Gill Sans MT"/>
              </w:rPr>
            </w:pPr>
            <w:r w:rsidRPr="00797D72">
              <w:rPr>
                <w:rFonts w:ascii="Gill Sans MT" w:hAnsi="Gill Sans MT"/>
              </w:rPr>
              <w:t>Has he been kidnapped? Is he in hiding? Has he been murdered? Who, actually, is behind the Masque?</w:t>
            </w:r>
          </w:p>
        </w:tc>
      </w:tr>
      <w:tr w:rsidR="00E24471" w:rsidRPr="00E24471" w14:paraId="2B525B94" w14:textId="77777777" w:rsidTr="00B06E32">
        <w:tc>
          <w:tcPr>
            <w:tcW w:w="10632" w:type="dxa"/>
          </w:tcPr>
          <w:p w14:paraId="23A8E2DA" w14:textId="03F95C44" w:rsidR="00B62EAB" w:rsidRPr="00B62EAB" w:rsidRDefault="00B62EAB" w:rsidP="00B62EAB">
            <w:pPr>
              <w:rPr>
                <w:rFonts w:ascii="Gill Sans MT" w:hAnsi="Gill Sans MT"/>
                <w:b/>
                <w:bCs/>
              </w:rPr>
            </w:pPr>
            <w:r w:rsidRPr="00B62EAB">
              <w:rPr>
                <w:rFonts w:ascii="Gill Sans MT" w:hAnsi="Gill Sans MT"/>
                <w:b/>
                <w:bCs/>
              </w:rPr>
              <w:t>MEANWHILE IN BAKER STREET...</w:t>
            </w:r>
          </w:p>
          <w:p w14:paraId="52E52E98" w14:textId="77777777" w:rsidR="00B96A7B" w:rsidRDefault="00B96A7B" w:rsidP="00B96A7B">
            <w:pPr>
              <w:rPr>
                <w:rFonts w:ascii="Gill Sans MT" w:hAnsi="Gill Sans MT"/>
              </w:rPr>
            </w:pPr>
          </w:p>
          <w:p w14:paraId="33201916" w14:textId="41075F70" w:rsidR="00B96A7B" w:rsidRPr="00B96A7B" w:rsidRDefault="00B96A7B" w:rsidP="00B96A7B">
            <w:pPr>
              <w:rPr>
                <w:rFonts w:ascii="Gill Sans MT" w:hAnsi="Gill Sans MT"/>
              </w:rPr>
            </w:pPr>
            <w:r w:rsidRPr="00B96A7B">
              <w:rPr>
                <w:rFonts w:ascii="Gill Sans MT" w:hAnsi="Gill Sans MT"/>
              </w:rPr>
              <w:t>After a month Scotland Yard have hit a dead end and call in the world's greatest detective.    Criss-crossing London, travelling by the exciting new Bakerloo line, Holmes (with Watson in tow) investigates the crime scene.  Holmes becomes convinced that only a Magician could have carried out this extraordinary effect.</w:t>
            </w:r>
          </w:p>
          <w:p w14:paraId="22187705" w14:textId="77777777" w:rsidR="00B96A7B" w:rsidRPr="00B96A7B" w:rsidRDefault="00B96A7B" w:rsidP="00B96A7B">
            <w:pPr>
              <w:rPr>
                <w:rFonts w:ascii="Gill Sans MT" w:hAnsi="Gill Sans MT"/>
              </w:rPr>
            </w:pPr>
          </w:p>
          <w:p w14:paraId="1F9ACC7E" w14:textId="77777777" w:rsidR="00B96A7B" w:rsidRPr="00B96A7B" w:rsidRDefault="00B96A7B" w:rsidP="00B96A7B">
            <w:pPr>
              <w:rPr>
                <w:rFonts w:ascii="Gill Sans MT" w:hAnsi="Gill Sans MT"/>
              </w:rPr>
            </w:pPr>
            <w:r w:rsidRPr="00B96A7B">
              <w:rPr>
                <w:rFonts w:ascii="Gill Sans MT" w:hAnsi="Gill Sans MT"/>
              </w:rPr>
              <w:t>They split up to track down the Masqued Magician's associates, rivals and 'friends'.  In the process they visit four performing magicians - seeing their acts, checking their alibis and weighing their evidence.</w:t>
            </w:r>
          </w:p>
          <w:p w14:paraId="29507CC8" w14:textId="77777777" w:rsidR="00B96A7B" w:rsidRPr="00B96A7B" w:rsidRDefault="00B96A7B" w:rsidP="00B96A7B">
            <w:pPr>
              <w:rPr>
                <w:rFonts w:ascii="Gill Sans MT" w:hAnsi="Gill Sans MT"/>
              </w:rPr>
            </w:pPr>
          </w:p>
          <w:p w14:paraId="1315184F" w14:textId="70A18466" w:rsidR="00797D72" w:rsidRPr="00E24471" w:rsidRDefault="00B96A7B" w:rsidP="00E24471">
            <w:pPr>
              <w:rPr>
                <w:rFonts w:ascii="Gill Sans MT" w:hAnsi="Gill Sans MT"/>
              </w:rPr>
            </w:pPr>
            <w:r w:rsidRPr="00B96A7B">
              <w:rPr>
                <w:rFonts w:ascii="Gill Sans MT" w:hAnsi="Gill Sans MT"/>
              </w:rPr>
              <w:t>Can the great detective and his faithful companion, Dr Watson, unravel the mystery surrounding the Masqued Magician's disappearance, before it’s too late!?</w:t>
            </w:r>
          </w:p>
        </w:tc>
      </w:tr>
      <w:tr w:rsidR="00B96A7B" w:rsidRPr="00E24471" w14:paraId="3D639E5E" w14:textId="77777777" w:rsidTr="00B06E32">
        <w:tc>
          <w:tcPr>
            <w:tcW w:w="10632" w:type="dxa"/>
          </w:tcPr>
          <w:p w14:paraId="4EA40549" w14:textId="29D6AD7F" w:rsidR="00B96A7B" w:rsidRDefault="00F3213F" w:rsidP="00B62EAB">
            <w:pPr>
              <w:rPr>
                <w:rFonts w:ascii="Gill Sans MT" w:hAnsi="Gill Sans MT"/>
                <w:b/>
                <w:bCs/>
              </w:rPr>
            </w:pPr>
            <w:r w:rsidRPr="00F3213F">
              <w:rPr>
                <w:rFonts w:ascii="Gill Sans MT" w:hAnsi="Gill Sans MT"/>
                <w:b/>
                <w:bCs/>
              </w:rPr>
              <w:t>PACKED WITH MYSTERY, MAGIC AND MIRTH...</w:t>
            </w:r>
          </w:p>
          <w:p w14:paraId="16B9B0F1" w14:textId="77777777" w:rsidR="00F3213F" w:rsidRPr="00F3213F" w:rsidRDefault="00F3213F" w:rsidP="00B62EAB">
            <w:pPr>
              <w:rPr>
                <w:rFonts w:ascii="Gill Sans MT" w:hAnsi="Gill Sans MT"/>
                <w:b/>
                <w:bCs/>
              </w:rPr>
            </w:pPr>
          </w:p>
          <w:p w14:paraId="07C47ED8" w14:textId="77777777" w:rsidR="00F3213F" w:rsidRPr="00F3213F" w:rsidRDefault="00F3213F" w:rsidP="00F3213F">
            <w:pPr>
              <w:rPr>
                <w:rFonts w:ascii="Gill Sans MT" w:hAnsi="Gill Sans MT"/>
              </w:rPr>
            </w:pPr>
            <w:r w:rsidRPr="00F3213F">
              <w:rPr>
                <w:rFonts w:ascii="Gill Sans MT" w:hAnsi="Gill Sans MT"/>
              </w:rPr>
              <w:t>Performed and devised by two of Britain's most respected stage magicians, the show combines everything you would expect from a Sherlock Holmes mystery.</w:t>
            </w:r>
          </w:p>
          <w:p w14:paraId="01D067FD" w14:textId="77777777" w:rsidR="00F3213F" w:rsidRPr="00F3213F" w:rsidRDefault="00F3213F" w:rsidP="00F3213F">
            <w:pPr>
              <w:rPr>
                <w:rFonts w:ascii="Gill Sans MT" w:hAnsi="Gill Sans MT"/>
              </w:rPr>
            </w:pPr>
          </w:p>
          <w:p w14:paraId="3332192C" w14:textId="77777777" w:rsidR="00F3213F" w:rsidRPr="00F3213F" w:rsidRDefault="00F3213F" w:rsidP="00F3213F">
            <w:pPr>
              <w:rPr>
                <w:rFonts w:ascii="Gill Sans MT" w:hAnsi="Gill Sans MT"/>
              </w:rPr>
            </w:pPr>
            <w:r w:rsidRPr="00F3213F">
              <w:rPr>
                <w:rFonts w:ascii="Gill Sans MT" w:hAnsi="Gill Sans MT"/>
              </w:rPr>
              <w:t>It's created for a Family Audience (aged 7+) and promises:</w:t>
            </w:r>
          </w:p>
          <w:p w14:paraId="60866340" w14:textId="77777777" w:rsidR="00F3213F" w:rsidRPr="00F3213F" w:rsidRDefault="00F3213F" w:rsidP="00F3213F">
            <w:pPr>
              <w:rPr>
                <w:rFonts w:ascii="Gill Sans MT" w:hAnsi="Gill Sans MT"/>
              </w:rPr>
            </w:pPr>
          </w:p>
          <w:p w14:paraId="1E9A6B9D" w14:textId="77777777" w:rsidR="00F3213F" w:rsidRPr="00F3213F" w:rsidRDefault="00F3213F" w:rsidP="00F3213F">
            <w:pPr>
              <w:pStyle w:val="ListParagraph"/>
              <w:numPr>
                <w:ilvl w:val="0"/>
                <w:numId w:val="5"/>
              </w:numPr>
              <w:rPr>
                <w:rFonts w:ascii="Gill Sans MT" w:hAnsi="Gill Sans MT"/>
              </w:rPr>
            </w:pPr>
            <w:r w:rsidRPr="00F3213F">
              <w:rPr>
                <w:rFonts w:ascii="Gill Sans MT" w:hAnsi="Gill Sans MT"/>
              </w:rPr>
              <w:t>Beautiful Edwardian sets and costumes</w:t>
            </w:r>
          </w:p>
          <w:p w14:paraId="36FFB2CB" w14:textId="77777777" w:rsidR="00F3213F" w:rsidRPr="00F3213F" w:rsidRDefault="00F3213F" w:rsidP="00F3213F">
            <w:pPr>
              <w:pStyle w:val="ListParagraph"/>
              <w:numPr>
                <w:ilvl w:val="0"/>
                <w:numId w:val="5"/>
              </w:numPr>
              <w:rPr>
                <w:rFonts w:ascii="Gill Sans MT" w:hAnsi="Gill Sans MT"/>
              </w:rPr>
            </w:pPr>
            <w:r w:rsidRPr="00F3213F">
              <w:rPr>
                <w:rFonts w:ascii="Gill Sans MT" w:hAnsi="Gill Sans MT"/>
              </w:rPr>
              <w:t>A real mystery with multiple suspects</w:t>
            </w:r>
            <w:r w:rsidRPr="00F3213F">
              <w:rPr>
                <w:rFonts w:ascii="Arial" w:hAnsi="Arial" w:cs="Arial"/>
              </w:rPr>
              <w:t>​</w:t>
            </w:r>
          </w:p>
          <w:p w14:paraId="2A2C14D2" w14:textId="77777777" w:rsidR="00F3213F" w:rsidRPr="00F3213F" w:rsidRDefault="00F3213F" w:rsidP="00F3213F">
            <w:pPr>
              <w:pStyle w:val="ListParagraph"/>
              <w:numPr>
                <w:ilvl w:val="0"/>
                <w:numId w:val="5"/>
              </w:numPr>
              <w:rPr>
                <w:rFonts w:ascii="Gill Sans MT" w:hAnsi="Gill Sans MT"/>
              </w:rPr>
            </w:pPr>
            <w:r w:rsidRPr="00F3213F">
              <w:rPr>
                <w:rFonts w:ascii="Gill Sans MT" w:hAnsi="Gill Sans MT"/>
              </w:rPr>
              <w:t>A huge array of magic including illusions, escapology, mentalism, cardistry.</w:t>
            </w:r>
          </w:p>
          <w:p w14:paraId="1E3C29C1" w14:textId="77777777" w:rsidR="00F3213F" w:rsidRPr="00F3213F" w:rsidRDefault="00F3213F" w:rsidP="00F3213F">
            <w:pPr>
              <w:pStyle w:val="ListParagraph"/>
              <w:numPr>
                <w:ilvl w:val="0"/>
                <w:numId w:val="5"/>
              </w:numPr>
              <w:rPr>
                <w:rFonts w:ascii="Gill Sans MT" w:hAnsi="Gill Sans MT"/>
              </w:rPr>
            </w:pPr>
            <w:r w:rsidRPr="00F3213F">
              <w:rPr>
                <w:rFonts w:ascii="Gill Sans MT" w:hAnsi="Gill Sans MT"/>
              </w:rPr>
              <w:t>The audience are involved in solving the mystery</w:t>
            </w:r>
          </w:p>
          <w:p w14:paraId="6706D363" w14:textId="77777777" w:rsidR="00F3213F" w:rsidRPr="00F3213F" w:rsidRDefault="00F3213F" w:rsidP="00F3213F">
            <w:pPr>
              <w:pStyle w:val="ListParagraph"/>
              <w:numPr>
                <w:ilvl w:val="0"/>
                <w:numId w:val="5"/>
              </w:numPr>
              <w:rPr>
                <w:rFonts w:ascii="Gill Sans MT" w:hAnsi="Gill Sans MT"/>
              </w:rPr>
            </w:pPr>
            <w:r w:rsidRPr="00F3213F">
              <w:rPr>
                <w:rFonts w:ascii="Gill Sans MT" w:hAnsi="Gill Sans MT"/>
              </w:rPr>
              <w:t>Beyond entertainment, the show aims to deepen the audience's understanding of Edwardian history and society.</w:t>
            </w:r>
          </w:p>
          <w:p w14:paraId="4F8F0946" w14:textId="6BDB288E" w:rsidR="00F3213F" w:rsidRPr="00F3213F" w:rsidRDefault="00F3213F" w:rsidP="00F3213F">
            <w:pPr>
              <w:rPr>
                <w:rFonts w:ascii="Gill Sans MT" w:hAnsi="Gill Sans MT"/>
              </w:rPr>
            </w:pPr>
            <w:r w:rsidRPr="00F3213F">
              <w:rPr>
                <w:rFonts w:ascii="Arial" w:hAnsi="Arial" w:cs="Arial"/>
              </w:rPr>
              <w:t>​</w:t>
            </w:r>
          </w:p>
        </w:tc>
      </w:tr>
    </w:tbl>
    <w:p w14:paraId="5AF40D19" w14:textId="3566970A" w:rsidR="00F3213F" w:rsidRDefault="00F3213F" w:rsidP="00155D0A">
      <w:pPr>
        <w:rPr>
          <w:rFonts w:ascii="Gill Sans MT" w:hAnsi="Gill Sans MT"/>
          <w:b/>
        </w:rPr>
      </w:pPr>
    </w:p>
    <w:p w14:paraId="3BBD1AC6" w14:textId="77777777" w:rsidR="00F3213F" w:rsidRDefault="00F3213F">
      <w:pPr>
        <w:rPr>
          <w:rFonts w:ascii="Gill Sans MT" w:hAnsi="Gill Sans MT"/>
          <w:b/>
        </w:rPr>
      </w:pPr>
      <w:r>
        <w:rPr>
          <w:rFonts w:ascii="Gill Sans MT" w:hAnsi="Gill Sans MT"/>
          <w:b/>
        </w:rPr>
        <w:br w:type="page"/>
      </w:r>
    </w:p>
    <w:tbl>
      <w:tblPr>
        <w:tblStyle w:val="TableGrid"/>
        <w:tblW w:w="10632" w:type="dxa"/>
        <w:tblInd w:w="-714" w:type="dxa"/>
        <w:tblLook w:val="04A0" w:firstRow="1" w:lastRow="0" w:firstColumn="1" w:lastColumn="0" w:noHBand="0" w:noVBand="1"/>
      </w:tblPr>
      <w:tblGrid>
        <w:gridCol w:w="1243"/>
        <w:gridCol w:w="4286"/>
        <w:gridCol w:w="5103"/>
      </w:tblGrid>
      <w:tr w:rsidR="006D4167" w14:paraId="483A969C" w14:textId="77777777" w:rsidTr="00DF114F">
        <w:tc>
          <w:tcPr>
            <w:tcW w:w="10632" w:type="dxa"/>
            <w:gridSpan w:val="3"/>
          </w:tcPr>
          <w:p w14:paraId="23C49952" w14:textId="480844EB" w:rsidR="006D4167" w:rsidRDefault="00F3213F" w:rsidP="00F3213F">
            <w:pPr>
              <w:jc w:val="center"/>
              <w:rPr>
                <w:rFonts w:ascii="Gill Sans MT" w:hAnsi="Gill Sans MT"/>
                <w:b/>
              </w:rPr>
            </w:pPr>
            <w:r w:rsidRPr="006D4167">
              <w:rPr>
                <w:rFonts w:ascii="Gill Sans MT" w:hAnsi="Gill Sans MT"/>
                <w:b/>
              </w:rPr>
              <w:lastRenderedPageBreak/>
              <w:t>CREATIVE TEAM</w:t>
            </w:r>
          </w:p>
        </w:tc>
      </w:tr>
      <w:tr w:rsidR="006D4167" w14:paraId="7EED62AF" w14:textId="77777777" w:rsidTr="00DF114F">
        <w:tc>
          <w:tcPr>
            <w:tcW w:w="10632" w:type="dxa"/>
            <w:gridSpan w:val="3"/>
          </w:tcPr>
          <w:p w14:paraId="3A7D95EC" w14:textId="09E47557" w:rsidR="006D4167" w:rsidRPr="00DA143B" w:rsidRDefault="00DA143B" w:rsidP="00155D0A">
            <w:pPr>
              <w:rPr>
                <w:rFonts w:ascii="Gill Sans MT" w:hAnsi="Gill Sans MT"/>
                <w:bCs/>
              </w:rPr>
            </w:pPr>
            <w:r w:rsidRPr="00DA143B">
              <w:rPr>
                <w:rFonts w:ascii="Gill Sans MT" w:hAnsi="Gill Sans MT"/>
                <w:bCs/>
              </w:rPr>
              <w:t xml:space="preserve">THE CURIOUS CASE OF THE MASQUED MAGICIAN is a collaboration between three of the most </w:t>
            </w:r>
            <w:r w:rsidRPr="00DA143B">
              <w:rPr>
                <w:rFonts w:ascii="Gill Sans MT" w:hAnsi="Gill Sans MT"/>
                <w:bCs/>
              </w:rPr>
              <w:t>mischievously</w:t>
            </w:r>
            <w:r w:rsidRPr="00DA143B">
              <w:rPr>
                <w:rFonts w:ascii="Gill Sans MT" w:hAnsi="Gill Sans MT"/>
                <w:bCs/>
              </w:rPr>
              <w:t xml:space="preserve"> creative minds in the West Country:</w:t>
            </w:r>
          </w:p>
        </w:tc>
      </w:tr>
      <w:tr w:rsidR="00B904D8" w14:paraId="4DD0B0E0" w14:textId="77777777" w:rsidTr="00F3213F">
        <w:tc>
          <w:tcPr>
            <w:tcW w:w="1243" w:type="dxa"/>
          </w:tcPr>
          <w:p w14:paraId="7B6A7E93" w14:textId="77777777" w:rsidR="00B904D8" w:rsidRDefault="00B904D8" w:rsidP="00155D0A">
            <w:pPr>
              <w:rPr>
                <w:rFonts w:ascii="Gill Sans MT" w:hAnsi="Gill Sans MT"/>
                <w:b/>
              </w:rPr>
            </w:pPr>
          </w:p>
        </w:tc>
        <w:tc>
          <w:tcPr>
            <w:tcW w:w="4286" w:type="dxa"/>
          </w:tcPr>
          <w:p w14:paraId="3F86C3B7" w14:textId="1CCB885B" w:rsidR="00B904D8" w:rsidRDefault="00B904D8" w:rsidP="00155D0A">
            <w:pPr>
              <w:rPr>
                <w:rFonts w:ascii="Gill Sans MT" w:hAnsi="Gill Sans MT"/>
                <w:b/>
              </w:rPr>
            </w:pPr>
            <w:r>
              <w:rPr>
                <w:rFonts w:ascii="Gill Sans MT" w:hAnsi="Gill Sans MT"/>
                <w:b/>
              </w:rPr>
              <w:t>Short</w:t>
            </w:r>
            <w:r w:rsidR="00DF114F">
              <w:rPr>
                <w:rFonts w:ascii="Gill Sans MT" w:hAnsi="Gill Sans MT"/>
                <w:b/>
              </w:rPr>
              <w:t xml:space="preserve"> &amp; Testimonials</w:t>
            </w:r>
          </w:p>
        </w:tc>
        <w:tc>
          <w:tcPr>
            <w:tcW w:w="5103" w:type="dxa"/>
          </w:tcPr>
          <w:p w14:paraId="300F1621" w14:textId="4C5B759E" w:rsidR="00B904D8" w:rsidRDefault="00B904D8" w:rsidP="00155D0A">
            <w:pPr>
              <w:rPr>
                <w:rFonts w:ascii="Gill Sans MT" w:hAnsi="Gill Sans MT"/>
                <w:b/>
              </w:rPr>
            </w:pPr>
            <w:r>
              <w:rPr>
                <w:rFonts w:ascii="Gill Sans MT" w:hAnsi="Gill Sans MT"/>
                <w:b/>
              </w:rPr>
              <w:t>Long</w:t>
            </w:r>
          </w:p>
        </w:tc>
      </w:tr>
      <w:tr w:rsidR="00B904D8" w14:paraId="606CF9CA" w14:textId="77777777" w:rsidTr="00F3213F">
        <w:tc>
          <w:tcPr>
            <w:tcW w:w="1243" w:type="dxa"/>
          </w:tcPr>
          <w:p w14:paraId="73EFDF9D" w14:textId="433FA582" w:rsidR="00B904D8" w:rsidRDefault="00B904D8" w:rsidP="00155D0A">
            <w:pPr>
              <w:rPr>
                <w:rFonts w:ascii="Gill Sans MT" w:hAnsi="Gill Sans MT"/>
                <w:b/>
              </w:rPr>
            </w:pPr>
            <w:r>
              <w:rPr>
                <w:rFonts w:ascii="Gill Sans MT" w:hAnsi="Gill Sans MT"/>
                <w:b/>
              </w:rPr>
              <w:t>Peter Clifford</w:t>
            </w:r>
          </w:p>
        </w:tc>
        <w:tc>
          <w:tcPr>
            <w:tcW w:w="4286" w:type="dxa"/>
          </w:tcPr>
          <w:p w14:paraId="1C555B71" w14:textId="77777777" w:rsidR="00DF114F" w:rsidRPr="00DF114F" w:rsidRDefault="00DF114F" w:rsidP="00DF114F">
            <w:pPr>
              <w:rPr>
                <w:rFonts w:ascii="Gill Sans MT" w:hAnsi="Gill Sans MT"/>
                <w:bCs/>
              </w:rPr>
            </w:pPr>
            <w:r w:rsidRPr="00DF114F">
              <w:rPr>
                <w:rFonts w:ascii="Gill Sans MT" w:hAnsi="Gill Sans MT"/>
                <w:bCs/>
              </w:rPr>
              <w:t>Holmes and Co-Creator</w:t>
            </w:r>
          </w:p>
          <w:p w14:paraId="11A1CE14" w14:textId="77777777" w:rsidR="00DF114F" w:rsidRPr="00DF114F" w:rsidRDefault="00DF114F" w:rsidP="00DF114F">
            <w:pPr>
              <w:rPr>
                <w:rFonts w:ascii="Gill Sans MT" w:hAnsi="Gill Sans MT"/>
                <w:bCs/>
              </w:rPr>
            </w:pPr>
          </w:p>
          <w:p w14:paraId="076B8872" w14:textId="77777777" w:rsidR="00DF114F" w:rsidRPr="00DF114F" w:rsidRDefault="00DF114F" w:rsidP="00DF114F">
            <w:pPr>
              <w:rPr>
                <w:rFonts w:ascii="Gill Sans MT" w:hAnsi="Gill Sans MT"/>
                <w:bCs/>
              </w:rPr>
            </w:pPr>
            <w:r w:rsidRPr="00DF114F">
              <w:rPr>
                <w:rFonts w:ascii="Gill Sans MT" w:hAnsi="Gill Sans MT"/>
                <w:bCs/>
              </w:rPr>
              <w:t>Peter is a Bristol-based actor, writer and magical advisor for theatre and television.</w:t>
            </w:r>
          </w:p>
          <w:p w14:paraId="435E3336" w14:textId="77777777" w:rsidR="00DF114F" w:rsidRPr="00DF114F" w:rsidRDefault="00DF114F" w:rsidP="00DF114F">
            <w:pPr>
              <w:rPr>
                <w:rFonts w:ascii="Gill Sans MT" w:hAnsi="Gill Sans MT"/>
                <w:bCs/>
              </w:rPr>
            </w:pPr>
          </w:p>
          <w:p w14:paraId="1F600657" w14:textId="218BC1A8" w:rsidR="00DF114F" w:rsidRPr="00DF114F" w:rsidRDefault="00DF114F" w:rsidP="00DF114F">
            <w:pPr>
              <w:rPr>
                <w:rFonts w:ascii="Gill Sans MT" w:hAnsi="Gill Sans MT"/>
                <w:bCs/>
              </w:rPr>
            </w:pPr>
            <w:r w:rsidRPr="00DF114F">
              <w:rPr>
                <w:rFonts w:ascii="Arial" w:hAnsi="Arial" w:cs="Arial"/>
                <w:bCs/>
              </w:rPr>
              <w:t>​​​</w:t>
            </w:r>
            <w:r w:rsidRPr="00DF114F">
              <w:rPr>
                <w:rFonts w:ascii="Gill Sans MT" w:hAnsi="Gill Sans MT"/>
                <w:bCs/>
              </w:rPr>
              <w:t>"</w:t>
            </w:r>
            <w:r w:rsidRPr="00DF114F">
              <w:rPr>
                <w:rFonts w:ascii="Gill Sans MT" w:hAnsi="Gill Sans MT"/>
                <w:bCs/>
                <w:i/>
                <w:iCs/>
              </w:rPr>
              <w:t>One of my favourite magicians.</w:t>
            </w:r>
            <w:r w:rsidRPr="00DF114F">
              <w:rPr>
                <w:rFonts w:ascii="Gill Sans MT" w:hAnsi="Gill Sans MT"/>
                <w:bCs/>
              </w:rPr>
              <w:t xml:space="preserve">" </w:t>
            </w:r>
          </w:p>
          <w:p w14:paraId="4AD0C22F" w14:textId="77777777" w:rsidR="00DF114F" w:rsidRPr="00DF114F" w:rsidRDefault="00DF114F" w:rsidP="00DF114F">
            <w:pPr>
              <w:ind w:left="2160"/>
              <w:rPr>
                <w:rFonts w:ascii="Gill Sans MT" w:hAnsi="Gill Sans MT"/>
                <w:bCs/>
              </w:rPr>
            </w:pPr>
            <w:r w:rsidRPr="00DF114F">
              <w:rPr>
                <w:rFonts w:ascii="Gill Sans MT" w:hAnsi="Gill Sans MT"/>
                <w:bCs/>
              </w:rPr>
              <w:t>Derren Brown</w:t>
            </w:r>
          </w:p>
          <w:p w14:paraId="7EA67CB9" w14:textId="77777777" w:rsidR="00DF114F" w:rsidRPr="00DF114F" w:rsidRDefault="00DF114F" w:rsidP="00DF114F">
            <w:pPr>
              <w:rPr>
                <w:rFonts w:ascii="Gill Sans MT" w:hAnsi="Gill Sans MT"/>
                <w:bCs/>
              </w:rPr>
            </w:pPr>
            <w:r w:rsidRPr="00DF114F">
              <w:rPr>
                <w:rFonts w:ascii="Arial" w:hAnsi="Arial" w:cs="Arial"/>
                <w:bCs/>
              </w:rPr>
              <w:t>​</w:t>
            </w:r>
          </w:p>
          <w:p w14:paraId="608D56E4" w14:textId="77777777" w:rsidR="00DF114F" w:rsidRPr="00DF114F" w:rsidRDefault="00DF114F" w:rsidP="00DF114F">
            <w:pPr>
              <w:rPr>
                <w:rFonts w:ascii="Gill Sans MT" w:hAnsi="Gill Sans MT"/>
                <w:bCs/>
              </w:rPr>
            </w:pPr>
            <w:r w:rsidRPr="00DF114F">
              <w:rPr>
                <w:rFonts w:ascii="Gill Sans MT" w:hAnsi="Gill Sans MT"/>
                <w:bCs/>
              </w:rPr>
              <w:t>“</w:t>
            </w:r>
            <w:r w:rsidRPr="00DF114F">
              <w:rPr>
                <w:rFonts w:ascii="Gill Sans MT" w:hAnsi="Gill Sans MT"/>
                <w:bCs/>
                <w:i/>
                <w:iCs/>
              </w:rPr>
              <w:t>Peter Clifford’s love of the art resonates throughout the field of magic bringing life and hope to us all</w:t>
            </w:r>
            <w:r w:rsidRPr="00DF114F">
              <w:rPr>
                <w:rFonts w:ascii="Gill Sans MT" w:hAnsi="Gill Sans MT"/>
                <w:bCs/>
              </w:rPr>
              <w:t xml:space="preserve">.”  </w:t>
            </w:r>
          </w:p>
          <w:p w14:paraId="4893FCEC" w14:textId="77777777" w:rsidR="00DF114F" w:rsidRPr="00DF114F" w:rsidRDefault="00DF114F" w:rsidP="00DF114F">
            <w:pPr>
              <w:ind w:left="2160"/>
              <w:rPr>
                <w:rFonts w:ascii="Gill Sans MT" w:hAnsi="Gill Sans MT"/>
                <w:bCs/>
              </w:rPr>
            </w:pPr>
            <w:r w:rsidRPr="00DF114F">
              <w:rPr>
                <w:rFonts w:ascii="Gill Sans MT" w:hAnsi="Gill Sans MT"/>
                <w:bCs/>
              </w:rPr>
              <w:t>David Blaine</w:t>
            </w:r>
            <w:r w:rsidRPr="00DF114F">
              <w:rPr>
                <w:rFonts w:ascii="Arial" w:hAnsi="Arial" w:cs="Arial"/>
                <w:bCs/>
              </w:rPr>
              <w:t>​</w:t>
            </w:r>
          </w:p>
          <w:p w14:paraId="705AB58F" w14:textId="77777777" w:rsidR="00DF114F" w:rsidRPr="00DF114F" w:rsidRDefault="00DF114F" w:rsidP="00DF114F">
            <w:pPr>
              <w:rPr>
                <w:rFonts w:ascii="Gill Sans MT" w:hAnsi="Gill Sans MT"/>
                <w:bCs/>
              </w:rPr>
            </w:pPr>
          </w:p>
          <w:p w14:paraId="1E2B2F6D" w14:textId="69C0F7B1" w:rsidR="00DF114F" w:rsidRPr="00DF114F" w:rsidRDefault="00DF114F" w:rsidP="00DF114F">
            <w:pPr>
              <w:rPr>
                <w:rFonts w:ascii="Gill Sans MT" w:hAnsi="Gill Sans MT"/>
                <w:bCs/>
              </w:rPr>
            </w:pPr>
            <w:r w:rsidRPr="00DF114F">
              <w:rPr>
                <w:rFonts w:ascii="Arial" w:hAnsi="Arial" w:cs="Arial"/>
                <w:bCs/>
              </w:rPr>
              <w:t>​</w:t>
            </w:r>
            <w:r w:rsidRPr="00DF114F">
              <w:rPr>
                <w:rFonts w:ascii="Gill Sans MT" w:hAnsi="Gill Sans MT"/>
                <w:bCs/>
              </w:rPr>
              <w:t>“</w:t>
            </w:r>
            <w:r w:rsidRPr="00DF114F">
              <w:rPr>
                <w:rFonts w:ascii="Gill Sans MT" w:hAnsi="Gill Sans MT"/>
                <w:bCs/>
                <w:i/>
                <w:iCs/>
              </w:rPr>
              <w:t>Peter Clifford is a constant delight</w:t>
            </w:r>
            <w:r w:rsidRPr="00DF114F">
              <w:rPr>
                <w:rFonts w:ascii="Gill Sans MT" w:hAnsi="Gill Sans MT"/>
                <w:bCs/>
              </w:rPr>
              <w:t>.”</w:t>
            </w:r>
          </w:p>
          <w:p w14:paraId="6A8668CA" w14:textId="77777777" w:rsidR="00DF114F" w:rsidRPr="00DF114F" w:rsidRDefault="00DF114F" w:rsidP="00DF114F">
            <w:pPr>
              <w:ind w:left="2160"/>
              <w:rPr>
                <w:rFonts w:ascii="Gill Sans MT" w:hAnsi="Gill Sans MT"/>
                <w:bCs/>
              </w:rPr>
            </w:pPr>
            <w:r w:rsidRPr="00DF114F">
              <w:rPr>
                <w:rFonts w:ascii="Gill Sans MT" w:hAnsi="Gill Sans MT"/>
                <w:bCs/>
              </w:rPr>
              <w:t>Time Out, London.</w:t>
            </w:r>
          </w:p>
          <w:p w14:paraId="416F0C16" w14:textId="77777777" w:rsidR="00DF114F" w:rsidRPr="00DF114F" w:rsidRDefault="00DF114F" w:rsidP="00DF114F">
            <w:pPr>
              <w:rPr>
                <w:rFonts w:ascii="Gill Sans MT" w:hAnsi="Gill Sans MT"/>
                <w:bCs/>
              </w:rPr>
            </w:pPr>
          </w:p>
          <w:p w14:paraId="58A16B79" w14:textId="636DA426" w:rsidR="00DF114F" w:rsidRPr="00DF114F" w:rsidRDefault="00DF114F" w:rsidP="00DF114F">
            <w:pPr>
              <w:rPr>
                <w:rFonts w:ascii="Gill Sans MT" w:hAnsi="Gill Sans MT"/>
                <w:bCs/>
              </w:rPr>
            </w:pPr>
            <w:r w:rsidRPr="00DF114F">
              <w:rPr>
                <w:rFonts w:ascii="Gill Sans MT" w:hAnsi="Gill Sans MT"/>
                <w:bCs/>
              </w:rPr>
              <w:t>“</w:t>
            </w:r>
            <w:r w:rsidRPr="00DF114F">
              <w:rPr>
                <w:rFonts w:ascii="Gill Sans MT" w:hAnsi="Gill Sans MT"/>
                <w:bCs/>
                <w:i/>
                <w:iCs/>
              </w:rPr>
              <w:t>A Peter Clifford magic show never fails to astound.</w:t>
            </w:r>
            <w:r w:rsidRPr="00DF114F">
              <w:rPr>
                <w:rFonts w:ascii="Gill Sans MT" w:hAnsi="Gill Sans MT"/>
                <w:bCs/>
              </w:rPr>
              <w:t xml:space="preserve">” </w:t>
            </w:r>
          </w:p>
          <w:p w14:paraId="69FB57B0" w14:textId="291C76BF" w:rsidR="00B904D8" w:rsidRPr="00DF114F" w:rsidRDefault="00DF114F" w:rsidP="00DF114F">
            <w:pPr>
              <w:ind w:left="2160"/>
              <w:rPr>
                <w:rFonts w:ascii="Gill Sans MT" w:hAnsi="Gill Sans MT"/>
                <w:bCs/>
              </w:rPr>
            </w:pPr>
            <w:r w:rsidRPr="00DF114F">
              <w:rPr>
                <w:rFonts w:ascii="Gill Sans MT" w:hAnsi="Gill Sans MT"/>
                <w:bCs/>
              </w:rPr>
              <w:t>Bristol Culture.</w:t>
            </w:r>
          </w:p>
        </w:tc>
        <w:tc>
          <w:tcPr>
            <w:tcW w:w="5103" w:type="dxa"/>
          </w:tcPr>
          <w:p w14:paraId="1443B836" w14:textId="77777777" w:rsidR="00E423DC" w:rsidRPr="00E423DC" w:rsidRDefault="00E423DC" w:rsidP="00E423DC">
            <w:pPr>
              <w:rPr>
                <w:rFonts w:ascii="Gill Sans MT" w:hAnsi="Gill Sans MT"/>
                <w:bCs/>
              </w:rPr>
            </w:pPr>
            <w:r w:rsidRPr="00E423DC">
              <w:rPr>
                <w:rFonts w:ascii="Gill Sans MT" w:hAnsi="Gill Sans MT"/>
                <w:bCs/>
              </w:rPr>
              <w:t>Peter is a Bristol-based actor, writer and magical advisor for theatre and television.</w:t>
            </w:r>
          </w:p>
          <w:p w14:paraId="3DAD4018" w14:textId="77777777" w:rsidR="00E423DC" w:rsidRPr="00F3213F" w:rsidRDefault="00E423DC" w:rsidP="00E423DC">
            <w:pPr>
              <w:rPr>
                <w:rFonts w:ascii="Gill Sans MT" w:hAnsi="Gill Sans MT"/>
                <w:bCs/>
                <w:sz w:val="16"/>
                <w:szCs w:val="16"/>
              </w:rPr>
            </w:pPr>
          </w:p>
          <w:p w14:paraId="3A80AFF0" w14:textId="77777777" w:rsidR="00E423DC" w:rsidRPr="00E423DC" w:rsidRDefault="00E423DC" w:rsidP="00E423DC">
            <w:pPr>
              <w:rPr>
                <w:rFonts w:ascii="Gill Sans MT" w:hAnsi="Gill Sans MT"/>
                <w:bCs/>
              </w:rPr>
            </w:pPr>
            <w:r w:rsidRPr="00E423DC">
              <w:rPr>
                <w:rFonts w:ascii="Arial" w:hAnsi="Arial" w:cs="Arial"/>
                <w:bCs/>
              </w:rPr>
              <w:t>​​</w:t>
            </w:r>
            <w:r w:rsidRPr="00E423DC">
              <w:rPr>
                <w:rFonts w:ascii="Gill Sans MT" w:hAnsi="Gill Sans MT"/>
                <w:bCs/>
              </w:rPr>
              <w:t>He was part of Derren Brown’s creative team on his early television shows and as well as co-creating and co-directing Derren Brown’s first live tour and West End run.</w:t>
            </w:r>
          </w:p>
          <w:p w14:paraId="729E7972" w14:textId="77777777" w:rsidR="00E423DC" w:rsidRPr="009A6040" w:rsidRDefault="00E423DC" w:rsidP="00E423DC">
            <w:pPr>
              <w:rPr>
                <w:rFonts w:ascii="Gill Sans MT" w:hAnsi="Gill Sans MT"/>
                <w:bCs/>
                <w:sz w:val="18"/>
                <w:szCs w:val="18"/>
              </w:rPr>
            </w:pPr>
          </w:p>
          <w:p w14:paraId="44A5EC45" w14:textId="77777777" w:rsidR="00E423DC" w:rsidRPr="00E423DC" w:rsidRDefault="00E423DC" w:rsidP="00E423DC">
            <w:pPr>
              <w:rPr>
                <w:rFonts w:ascii="Gill Sans MT" w:hAnsi="Gill Sans MT"/>
                <w:bCs/>
              </w:rPr>
            </w:pPr>
            <w:r w:rsidRPr="00E423DC">
              <w:rPr>
                <w:rFonts w:ascii="Arial" w:hAnsi="Arial" w:cs="Arial"/>
                <w:bCs/>
              </w:rPr>
              <w:t>​</w:t>
            </w:r>
            <w:r w:rsidRPr="00E423DC">
              <w:rPr>
                <w:rFonts w:ascii="Gill Sans MT" w:hAnsi="Gill Sans MT"/>
                <w:bCs/>
              </w:rPr>
              <w:t>And with David Blaine for the Television special “Beyond Magic”(2016) and as a co-creator and co-director for “David Blaine: Live” in 2017 and the UK tour in 2019. He also worked on David’s recent Las Vegas residency.</w:t>
            </w:r>
            <w:r w:rsidRPr="00E423DC">
              <w:rPr>
                <w:rFonts w:ascii="Arial" w:hAnsi="Arial" w:cs="Arial"/>
                <w:bCs/>
              </w:rPr>
              <w:t>​</w:t>
            </w:r>
          </w:p>
          <w:p w14:paraId="32C2D259" w14:textId="77777777" w:rsidR="00E423DC" w:rsidRPr="009A6040" w:rsidRDefault="00E423DC" w:rsidP="00E423DC">
            <w:pPr>
              <w:rPr>
                <w:rFonts w:ascii="Gill Sans MT" w:hAnsi="Gill Sans MT"/>
                <w:bCs/>
                <w:sz w:val="18"/>
                <w:szCs w:val="18"/>
              </w:rPr>
            </w:pPr>
          </w:p>
          <w:p w14:paraId="5462769B" w14:textId="56105F84" w:rsidR="00B904D8" w:rsidRPr="00E423DC" w:rsidRDefault="00E423DC" w:rsidP="00E423DC">
            <w:pPr>
              <w:rPr>
                <w:rFonts w:ascii="Gill Sans MT" w:hAnsi="Gill Sans MT"/>
                <w:bCs/>
              </w:rPr>
            </w:pPr>
            <w:r w:rsidRPr="00E423DC">
              <w:rPr>
                <w:rFonts w:ascii="Arial" w:hAnsi="Arial" w:cs="Arial"/>
                <w:bCs/>
              </w:rPr>
              <w:t>​</w:t>
            </w:r>
            <w:r w:rsidRPr="00E423DC">
              <w:rPr>
                <w:rFonts w:ascii="Gill Sans MT" w:hAnsi="Gill Sans MT"/>
                <w:bCs/>
              </w:rPr>
              <w:t xml:space="preserve">Theatre credits </w:t>
            </w:r>
            <w:r w:rsidRPr="00E423DC">
              <w:rPr>
                <w:rFonts w:ascii="Gill Sans MT" w:hAnsi="Gill Sans MT"/>
                <w:bCs/>
              </w:rPr>
              <w:t>include twelve</w:t>
            </w:r>
            <w:r w:rsidRPr="00E423DC">
              <w:rPr>
                <w:rFonts w:ascii="Gill Sans MT" w:hAnsi="Gill Sans MT"/>
                <w:bCs/>
              </w:rPr>
              <w:t xml:space="preserve"> productions with the highly acclaimed Bristol based Shakespeare at the Tobacco Factory (National Tour), Twelfth Night (Bath Theatre Royal) “The Caucasian Chalk Circle”, “The Life of Galileo”, “Hamlet”, “Alice” (Library Theatre Manchester)</w:t>
            </w:r>
          </w:p>
        </w:tc>
      </w:tr>
      <w:tr w:rsidR="00B904D8" w14:paraId="03359B07" w14:textId="77777777" w:rsidTr="00F3213F">
        <w:tc>
          <w:tcPr>
            <w:tcW w:w="1243" w:type="dxa"/>
          </w:tcPr>
          <w:p w14:paraId="4FB7A049" w14:textId="7EFD7864" w:rsidR="00B904D8" w:rsidRDefault="00265B3B" w:rsidP="00155D0A">
            <w:pPr>
              <w:rPr>
                <w:rFonts w:ascii="Gill Sans MT" w:hAnsi="Gill Sans MT"/>
                <w:b/>
              </w:rPr>
            </w:pPr>
            <w:r>
              <w:rPr>
                <w:rFonts w:ascii="Gill Sans MT" w:hAnsi="Gill Sans MT"/>
                <w:b/>
              </w:rPr>
              <w:t xml:space="preserve">The </w:t>
            </w:r>
            <w:r w:rsidR="00DF114F">
              <w:rPr>
                <w:rFonts w:ascii="Gill Sans MT" w:hAnsi="Gill Sans MT"/>
                <w:b/>
              </w:rPr>
              <w:t>Great Baldini</w:t>
            </w:r>
          </w:p>
        </w:tc>
        <w:tc>
          <w:tcPr>
            <w:tcW w:w="4286" w:type="dxa"/>
          </w:tcPr>
          <w:p w14:paraId="7F5CC410" w14:textId="77777777" w:rsidR="00265B3B" w:rsidRPr="00265B3B" w:rsidRDefault="00265B3B" w:rsidP="00265B3B">
            <w:pPr>
              <w:rPr>
                <w:rFonts w:ascii="Gill Sans MT" w:hAnsi="Gill Sans MT"/>
                <w:bCs/>
              </w:rPr>
            </w:pPr>
            <w:r w:rsidRPr="00265B3B">
              <w:rPr>
                <w:rFonts w:ascii="Gill Sans MT" w:hAnsi="Gill Sans MT"/>
                <w:bCs/>
              </w:rPr>
              <w:t>Watson and Co-Creator</w:t>
            </w:r>
          </w:p>
          <w:p w14:paraId="24DA870F" w14:textId="77777777" w:rsidR="00265B3B" w:rsidRPr="00265B3B" w:rsidRDefault="00265B3B" w:rsidP="00265B3B">
            <w:pPr>
              <w:rPr>
                <w:rFonts w:ascii="Gill Sans MT" w:hAnsi="Gill Sans MT"/>
                <w:bCs/>
              </w:rPr>
            </w:pPr>
          </w:p>
          <w:p w14:paraId="6E7C1DFE" w14:textId="77777777" w:rsidR="00265B3B" w:rsidRPr="00265B3B" w:rsidRDefault="00265B3B" w:rsidP="00265B3B">
            <w:pPr>
              <w:rPr>
                <w:rFonts w:ascii="Gill Sans MT" w:hAnsi="Gill Sans MT"/>
                <w:bCs/>
              </w:rPr>
            </w:pPr>
            <w:r w:rsidRPr="00265B3B">
              <w:rPr>
                <w:rFonts w:ascii="Gill Sans MT" w:hAnsi="Gill Sans MT"/>
                <w:bCs/>
              </w:rPr>
              <w:t>The Great Baldini is a magical legend, a relict of the music halls and a theatrical performer of the old school.   He is a hugely entertaining stage and close-up magician.</w:t>
            </w:r>
            <w:r w:rsidRPr="00265B3B">
              <w:rPr>
                <w:rFonts w:ascii="Arial" w:hAnsi="Arial" w:cs="Arial"/>
                <w:bCs/>
              </w:rPr>
              <w:t>​</w:t>
            </w:r>
          </w:p>
          <w:p w14:paraId="46ED2FC1" w14:textId="77777777" w:rsidR="00265B3B" w:rsidRPr="00265B3B" w:rsidRDefault="00265B3B" w:rsidP="00265B3B">
            <w:pPr>
              <w:rPr>
                <w:rFonts w:ascii="Gill Sans MT" w:hAnsi="Gill Sans MT"/>
                <w:bCs/>
              </w:rPr>
            </w:pPr>
          </w:p>
          <w:p w14:paraId="144DDDE7" w14:textId="77777777" w:rsidR="00265B3B" w:rsidRPr="00265B3B" w:rsidRDefault="00265B3B" w:rsidP="00265B3B">
            <w:pPr>
              <w:rPr>
                <w:rFonts w:ascii="Gill Sans MT" w:hAnsi="Gill Sans MT"/>
                <w:bCs/>
              </w:rPr>
            </w:pPr>
            <w:r w:rsidRPr="00265B3B">
              <w:rPr>
                <w:rFonts w:ascii="Gill Sans MT" w:hAnsi="Gill Sans MT"/>
                <w:bCs/>
              </w:rPr>
              <w:t>"</w:t>
            </w:r>
            <w:r w:rsidRPr="00265B3B">
              <w:rPr>
                <w:rFonts w:ascii="Gill Sans MT" w:hAnsi="Gill Sans MT"/>
                <w:bCs/>
                <w:i/>
                <w:iCs/>
              </w:rPr>
              <w:t>Incredible!</w:t>
            </w:r>
            <w:r w:rsidRPr="00265B3B">
              <w:rPr>
                <w:rFonts w:ascii="Gill Sans MT" w:hAnsi="Gill Sans MT"/>
                <w:bCs/>
              </w:rPr>
              <w:t>"</w:t>
            </w:r>
          </w:p>
          <w:p w14:paraId="5053553C" w14:textId="77777777" w:rsidR="00265B3B" w:rsidRPr="00265B3B" w:rsidRDefault="00265B3B" w:rsidP="00265B3B">
            <w:pPr>
              <w:ind w:left="1440"/>
              <w:rPr>
                <w:rFonts w:ascii="Gill Sans MT" w:hAnsi="Gill Sans MT"/>
                <w:bCs/>
              </w:rPr>
            </w:pPr>
            <w:r w:rsidRPr="00265B3B">
              <w:rPr>
                <w:rFonts w:ascii="Gill Sans MT" w:hAnsi="Gill Sans MT"/>
                <w:bCs/>
              </w:rPr>
              <w:t>Front Row, BBC Radio 4</w:t>
            </w:r>
          </w:p>
          <w:p w14:paraId="27F9C5C0" w14:textId="77777777" w:rsidR="00265B3B" w:rsidRPr="00265B3B" w:rsidRDefault="00265B3B" w:rsidP="00265B3B">
            <w:pPr>
              <w:rPr>
                <w:rFonts w:ascii="Gill Sans MT" w:hAnsi="Gill Sans MT"/>
                <w:bCs/>
              </w:rPr>
            </w:pPr>
          </w:p>
          <w:p w14:paraId="49D10245" w14:textId="4306593E" w:rsidR="00265B3B" w:rsidRPr="00265B3B" w:rsidRDefault="00265B3B" w:rsidP="00265B3B">
            <w:pPr>
              <w:rPr>
                <w:rFonts w:ascii="Gill Sans MT" w:hAnsi="Gill Sans MT"/>
                <w:bCs/>
              </w:rPr>
            </w:pPr>
            <w:r w:rsidRPr="00265B3B">
              <w:rPr>
                <w:rFonts w:ascii="Arial" w:hAnsi="Arial" w:cs="Arial"/>
                <w:bCs/>
              </w:rPr>
              <w:t>​</w:t>
            </w:r>
            <w:r w:rsidRPr="00265B3B">
              <w:rPr>
                <w:rFonts w:ascii="Gill Sans MT" w:hAnsi="Gill Sans MT"/>
                <w:bCs/>
              </w:rPr>
              <w:t>"</w:t>
            </w:r>
            <w:r w:rsidRPr="00265B3B">
              <w:rPr>
                <w:rFonts w:ascii="Gill Sans MT" w:hAnsi="Gill Sans MT"/>
                <w:bCs/>
                <w:i/>
                <w:iCs/>
              </w:rPr>
              <w:t>Excellent...it's all impressive</w:t>
            </w:r>
            <w:r w:rsidRPr="00265B3B">
              <w:rPr>
                <w:rFonts w:ascii="Gill Sans MT" w:hAnsi="Gill Sans MT"/>
                <w:bCs/>
              </w:rPr>
              <w:t>"</w:t>
            </w:r>
          </w:p>
          <w:p w14:paraId="22D55489" w14:textId="77777777" w:rsidR="00265B3B" w:rsidRPr="00265B3B" w:rsidRDefault="00265B3B" w:rsidP="00265B3B">
            <w:pPr>
              <w:ind w:left="1440"/>
              <w:rPr>
                <w:rFonts w:ascii="Gill Sans MT" w:hAnsi="Gill Sans MT"/>
                <w:bCs/>
              </w:rPr>
            </w:pPr>
            <w:r w:rsidRPr="00265B3B">
              <w:rPr>
                <w:rFonts w:ascii="Gill Sans MT" w:hAnsi="Gill Sans MT"/>
                <w:bCs/>
              </w:rPr>
              <w:t>Broadway Baby</w:t>
            </w:r>
          </w:p>
          <w:p w14:paraId="337C5BBE" w14:textId="77777777" w:rsidR="00265B3B" w:rsidRPr="00265B3B" w:rsidRDefault="00265B3B" w:rsidP="00265B3B">
            <w:pPr>
              <w:rPr>
                <w:rFonts w:ascii="Gill Sans MT" w:hAnsi="Gill Sans MT"/>
                <w:bCs/>
              </w:rPr>
            </w:pPr>
            <w:r w:rsidRPr="00265B3B">
              <w:rPr>
                <w:rFonts w:ascii="Gill Sans MT" w:hAnsi="Gill Sans MT"/>
                <w:bCs/>
              </w:rPr>
              <w:t>"</w:t>
            </w:r>
            <w:r w:rsidRPr="00265B3B">
              <w:rPr>
                <w:rFonts w:ascii="Gill Sans MT" w:hAnsi="Gill Sans MT"/>
                <w:bCs/>
                <w:i/>
                <w:iCs/>
              </w:rPr>
              <w:t>The Great Baldini is charming, engaging and a charismatic entertainer.</w:t>
            </w:r>
            <w:r w:rsidRPr="00265B3B">
              <w:rPr>
                <w:rFonts w:ascii="Gill Sans MT" w:hAnsi="Gill Sans MT"/>
                <w:bCs/>
              </w:rPr>
              <w:t>"</w:t>
            </w:r>
          </w:p>
          <w:p w14:paraId="39356F3B" w14:textId="77777777" w:rsidR="00265B3B" w:rsidRPr="00265B3B" w:rsidRDefault="00265B3B" w:rsidP="00265B3B">
            <w:pPr>
              <w:ind w:left="2160"/>
              <w:rPr>
                <w:rFonts w:ascii="Gill Sans MT" w:hAnsi="Gill Sans MT"/>
                <w:bCs/>
              </w:rPr>
            </w:pPr>
            <w:r w:rsidRPr="00265B3B">
              <w:rPr>
                <w:rFonts w:ascii="Gill Sans MT" w:hAnsi="Gill Sans MT"/>
                <w:bCs/>
              </w:rPr>
              <w:t>Fringe Review</w:t>
            </w:r>
          </w:p>
          <w:p w14:paraId="51F8EF5E" w14:textId="77777777" w:rsidR="00265B3B" w:rsidRPr="00265B3B" w:rsidRDefault="00265B3B" w:rsidP="00265B3B">
            <w:pPr>
              <w:rPr>
                <w:rFonts w:ascii="Gill Sans MT" w:hAnsi="Gill Sans MT"/>
                <w:bCs/>
              </w:rPr>
            </w:pPr>
          </w:p>
          <w:p w14:paraId="30E79866" w14:textId="59FA7A7F" w:rsidR="00265B3B" w:rsidRPr="00265B3B" w:rsidRDefault="00265B3B" w:rsidP="00265B3B">
            <w:pPr>
              <w:rPr>
                <w:rFonts w:ascii="Gill Sans MT" w:hAnsi="Gill Sans MT"/>
                <w:bCs/>
              </w:rPr>
            </w:pPr>
            <w:r w:rsidRPr="00265B3B">
              <w:rPr>
                <w:rFonts w:ascii="Arial" w:hAnsi="Arial" w:cs="Arial"/>
                <w:bCs/>
              </w:rPr>
              <w:t>​</w:t>
            </w:r>
            <w:r w:rsidRPr="00265B3B">
              <w:rPr>
                <w:rFonts w:ascii="Gill Sans MT" w:hAnsi="Gill Sans MT"/>
                <w:bCs/>
              </w:rPr>
              <w:t>"</w:t>
            </w:r>
            <w:r w:rsidRPr="00265B3B">
              <w:rPr>
                <w:rFonts w:ascii="Gill Sans MT" w:hAnsi="Gill Sans MT"/>
                <w:bCs/>
                <w:i/>
                <w:iCs/>
              </w:rPr>
              <w:t>Delightful to see</w:t>
            </w:r>
            <w:r w:rsidRPr="00265B3B">
              <w:rPr>
                <w:rFonts w:ascii="Gill Sans MT" w:hAnsi="Gill Sans MT"/>
                <w:bCs/>
              </w:rPr>
              <w:t>."</w:t>
            </w:r>
          </w:p>
          <w:p w14:paraId="72820965" w14:textId="662966E9" w:rsidR="00B904D8" w:rsidRPr="00265B3B" w:rsidRDefault="00265B3B" w:rsidP="00265B3B">
            <w:pPr>
              <w:ind w:left="2160"/>
              <w:rPr>
                <w:rFonts w:ascii="Gill Sans MT" w:hAnsi="Gill Sans MT"/>
                <w:bCs/>
              </w:rPr>
            </w:pPr>
            <w:r w:rsidRPr="00265B3B">
              <w:rPr>
                <w:rFonts w:ascii="Gill Sans MT" w:hAnsi="Gill Sans MT"/>
                <w:bCs/>
              </w:rPr>
              <w:t>World Magic Review</w:t>
            </w:r>
          </w:p>
        </w:tc>
        <w:tc>
          <w:tcPr>
            <w:tcW w:w="5103" w:type="dxa"/>
          </w:tcPr>
          <w:p w14:paraId="5F0E29BB" w14:textId="77777777" w:rsidR="00FA6A5D" w:rsidRPr="00FA6A5D" w:rsidRDefault="00FA6A5D" w:rsidP="00FA6A5D">
            <w:pPr>
              <w:rPr>
                <w:rFonts w:ascii="Gill Sans MT" w:hAnsi="Gill Sans MT"/>
                <w:bCs/>
              </w:rPr>
            </w:pPr>
            <w:r w:rsidRPr="00FA6A5D">
              <w:rPr>
                <w:rFonts w:ascii="Gill Sans MT" w:hAnsi="Gill Sans MT"/>
                <w:bCs/>
              </w:rPr>
              <w:t>The Great Baldini is a magical legend, a relict of the music halls and a theatrical performer of the old school.   Known the world over as ‘The Emperor of Illusion’, ‘The Prince of Prestidigitation’, and ‘The Maharajah of Mystery’, he is a hugely entertaining stage and close-up magician.</w:t>
            </w:r>
            <w:r w:rsidRPr="00FA6A5D">
              <w:rPr>
                <w:rFonts w:ascii="Arial" w:hAnsi="Arial" w:cs="Arial"/>
                <w:bCs/>
              </w:rPr>
              <w:t>​</w:t>
            </w:r>
          </w:p>
          <w:p w14:paraId="7EBDB535" w14:textId="77777777" w:rsidR="00FA6A5D" w:rsidRDefault="00FA6A5D" w:rsidP="00FA6A5D">
            <w:pPr>
              <w:rPr>
                <w:rFonts w:ascii="Gill Sans MT" w:hAnsi="Gill Sans MT"/>
                <w:bCs/>
              </w:rPr>
            </w:pPr>
          </w:p>
          <w:p w14:paraId="0F6523F8" w14:textId="4E99D643" w:rsidR="00FA6A5D" w:rsidRPr="00FA6A5D" w:rsidRDefault="00FA6A5D" w:rsidP="00FA6A5D">
            <w:pPr>
              <w:rPr>
                <w:rFonts w:ascii="Gill Sans MT" w:hAnsi="Gill Sans MT"/>
                <w:bCs/>
              </w:rPr>
            </w:pPr>
            <w:r w:rsidRPr="00FA6A5D">
              <w:rPr>
                <w:rFonts w:ascii="Gill Sans MT" w:hAnsi="Gill Sans MT"/>
                <w:bCs/>
              </w:rPr>
              <w:t>He has toured the UK to great acclaim with his Magic Shows - ILLUSIONATI, SHOWMAN and FAMILY MAGIC, selling out theatres from Perth to Polruan.</w:t>
            </w:r>
            <w:r w:rsidRPr="00FA6A5D">
              <w:rPr>
                <w:rFonts w:ascii="Arial" w:hAnsi="Arial" w:cs="Arial"/>
                <w:bCs/>
              </w:rPr>
              <w:t>​</w:t>
            </w:r>
          </w:p>
          <w:p w14:paraId="1C7E1CE7" w14:textId="77777777" w:rsidR="00FA6A5D" w:rsidRPr="00FA6A5D" w:rsidRDefault="00FA6A5D" w:rsidP="00FA6A5D">
            <w:pPr>
              <w:rPr>
                <w:rFonts w:ascii="Gill Sans MT" w:hAnsi="Gill Sans MT"/>
                <w:bCs/>
              </w:rPr>
            </w:pPr>
          </w:p>
          <w:p w14:paraId="2D27961F" w14:textId="77777777" w:rsidR="00FA6A5D" w:rsidRPr="00FA6A5D" w:rsidRDefault="00FA6A5D" w:rsidP="00FA6A5D">
            <w:pPr>
              <w:rPr>
                <w:rFonts w:ascii="Gill Sans MT" w:hAnsi="Gill Sans MT"/>
                <w:bCs/>
              </w:rPr>
            </w:pPr>
            <w:r w:rsidRPr="00FA6A5D">
              <w:rPr>
                <w:rFonts w:ascii="Gill Sans MT" w:hAnsi="Gill Sans MT"/>
                <w:bCs/>
              </w:rPr>
              <w:t>He has promoted mid-scale Magic Shows in Bristol, advised on Magic for Pantomimes, Edinburgh Fringe Shows and commercial product launches.</w:t>
            </w:r>
          </w:p>
          <w:p w14:paraId="6887F97C" w14:textId="77777777" w:rsidR="00FA6A5D" w:rsidRPr="00FA6A5D" w:rsidRDefault="00FA6A5D" w:rsidP="00FA6A5D">
            <w:pPr>
              <w:rPr>
                <w:rFonts w:ascii="Gill Sans MT" w:hAnsi="Gill Sans MT"/>
                <w:bCs/>
              </w:rPr>
            </w:pPr>
          </w:p>
          <w:p w14:paraId="528CEB8E" w14:textId="437AF0EC" w:rsidR="00B904D8" w:rsidRPr="00FA6A5D" w:rsidRDefault="00FA6A5D" w:rsidP="00FA6A5D">
            <w:pPr>
              <w:rPr>
                <w:rFonts w:ascii="Gill Sans MT" w:hAnsi="Gill Sans MT"/>
                <w:bCs/>
              </w:rPr>
            </w:pPr>
            <w:r w:rsidRPr="00FA6A5D">
              <w:rPr>
                <w:rFonts w:ascii="Gill Sans MT" w:hAnsi="Gill Sans MT"/>
                <w:bCs/>
              </w:rPr>
              <w:t>Baldini is an award winning member of the Magic Circle and President of the Bristol Society of Magic</w:t>
            </w:r>
          </w:p>
        </w:tc>
      </w:tr>
      <w:tr w:rsidR="00B904D8" w14:paraId="3B3834B7" w14:textId="77777777" w:rsidTr="00F3213F">
        <w:tc>
          <w:tcPr>
            <w:tcW w:w="1243" w:type="dxa"/>
          </w:tcPr>
          <w:p w14:paraId="3A89195C" w14:textId="773DA8C5" w:rsidR="00B904D8" w:rsidRDefault="004C5ED2" w:rsidP="00155D0A">
            <w:pPr>
              <w:rPr>
                <w:rFonts w:ascii="Gill Sans MT" w:hAnsi="Gill Sans MT"/>
                <w:b/>
              </w:rPr>
            </w:pPr>
            <w:r w:rsidRPr="004C5ED2">
              <w:rPr>
                <w:rFonts w:ascii="Gill Sans MT" w:hAnsi="Gill Sans MT"/>
                <w:b/>
              </w:rPr>
              <w:t>John Nicholson</w:t>
            </w:r>
          </w:p>
        </w:tc>
        <w:tc>
          <w:tcPr>
            <w:tcW w:w="4286" w:type="dxa"/>
          </w:tcPr>
          <w:p w14:paraId="56B425A2" w14:textId="77777777" w:rsidR="004C5ED2" w:rsidRPr="004C5ED2" w:rsidRDefault="004C5ED2" w:rsidP="004C5ED2">
            <w:pPr>
              <w:rPr>
                <w:rFonts w:ascii="Gill Sans MT" w:hAnsi="Gill Sans MT"/>
                <w:bCs/>
              </w:rPr>
            </w:pPr>
            <w:r w:rsidRPr="004C5ED2">
              <w:rPr>
                <w:rFonts w:ascii="Gill Sans MT" w:hAnsi="Gill Sans MT"/>
                <w:bCs/>
              </w:rPr>
              <w:t>Director and Co-Creator</w:t>
            </w:r>
          </w:p>
          <w:p w14:paraId="581492E3" w14:textId="77777777" w:rsidR="004C5ED2" w:rsidRPr="004C5ED2" w:rsidRDefault="004C5ED2" w:rsidP="004C5ED2">
            <w:pPr>
              <w:rPr>
                <w:rFonts w:ascii="Gill Sans MT" w:hAnsi="Gill Sans MT"/>
                <w:bCs/>
              </w:rPr>
            </w:pPr>
          </w:p>
          <w:p w14:paraId="285402E8" w14:textId="77777777" w:rsidR="004C5ED2" w:rsidRPr="004C5ED2" w:rsidRDefault="004C5ED2" w:rsidP="004C5ED2">
            <w:pPr>
              <w:rPr>
                <w:rFonts w:ascii="Gill Sans MT" w:hAnsi="Gill Sans MT"/>
                <w:bCs/>
              </w:rPr>
            </w:pPr>
            <w:r w:rsidRPr="004C5ED2">
              <w:rPr>
                <w:rFonts w:ascii="Gill Sans MT" w:hAnsi="Gill Sans MT"/>
                <w:bCs/>
              </w:rPr>
              <w:t>John is an Olivier award nominated writer and director and co-founder of the legendary comic theatre company Peepolykus.</w:t>
            </w:r>
          </w:p>
          <w:p w14:paraId="606AED1B" w14:textId="77777777" w:rsidR="004C5ED2" w:rsidRPr="004C5ED2" w:rsidRDefault="004C5ED2" w:rsidP="004C5ED2">
            <w:pPr>
              <w:rPr>
                <w:rFonts w:ascii="Gill Sans MT" w:hAnsi="Gill Sans MT"/>
                <w:bCs/>
              </w:rPr>
            </w:pPr>
          </w:p>
          <w:p w14:paraId="01170060" w14:textId="77777777" w:rsidR="004C5ED2" w:rsidRPr="004C5ED2" w:rsidRDefault="004C5ED2" w:rsidP="004C5ED2">
            <w:pPr>
              <w:rPr>
                <w:rFonts w:ascii="Gill Sans MT" w:hAnsi="Gill Sans MT"/>
                <w:bCs/>
              </w:rPr>
            </w:pPr>
            <w:r w:rsidRPr="004C5ED2">
              <w:rPr>
                <w:rFonts w:ascii="Gill Sans MT" w:hAnsi="Gill Sans MT"/>
                <w:bCs/>
              </w:rPr>
              <w:t>"</w:t>
            </w:r>
            <w:r w:rsidRPr="004C5ED2">
              <w:rPr>
                <w:rFonts w:ascii="Gill Sans MT" w:hAnsi="Gill Sans MT"/>
                <w:bCs/>
                <w:i/>
                <w:iCs/>
              </w:rPr>
              <w:t>John Nicholson directs an evening of comedy gold</w:t>
            </w:r>
            <w:r w:rsidRPr="004C5ED2">
              <w:rPr>
                <w:rFonts w:ascii="Gill Sans MT" w:hAnsi="Gill Sans MT"/>
                <w:bCs/>
              </w:rPr>
              <w:t>."</w:t>
            </w:r>
          </w:p>
          <w:p w14:paraId="4F108EB2" w14:textId="77777777" w:rsidR="004C5ED2" w:rsidRPr="004C5ED2" w:rsidRDefault="004C5ED2" w:rsidP="004C5ED2">
            <w:pPr>
              <w:ind w:left="2160"/>
              <w:rPr>
                <w:rFonts w:ascii="Gill Sans MT" w:hAnsi="Gill Sans MT"/>
                <w:bCs/>
              </w:rPr>
            </w:pPr>
            <w:r w:rsidRPr="004C5ED2">
              <w:rPr>
                <w:rFonts w:ascii="Gill Sans MT" w:hAnsi="Gill Sans MT"/>
                <w:bCs/>
              </w:rPr>
              <w:t>Reviews Hub</w:t>
            </w:r>
          </w:p>
          <w:p w14:paraId="493F24F8" w14:textId="77777777" w:rsidR="004C5ED2" w:rsidRPr="004C5ED2" w:rsidRDefault="004C5ED2" w:rsidP="004C5ED2">
            <w:pPr>
              <w:rPr>
                <w:rFonts w:ascii="Gill Sans MT" w:hAnsi="Gill Sans MT"/>
                <w:bCs/>
              </w:rPr>
            </w:pPr>
          </w:p>
          <w:p w14:paraId="11AFF909" w14:textId="75C80B2B" w:rsidR="004C5ED2" w:rsidRPr="004C5ED2" w:rsidRDefault="004C5ED2" w:rsidP="004C5ED2">
            <w:pPr>
              <w:rPr>
                <w:rFonts w:ascii="Gill Sans MT" w:hAnsi="Gill Sans MT"/>
                <w:bCs/>
              </w:rPr>
            </w:pPr>
            <w:r w:rsidRPr="004C5ED2">
              <w:rPr>
                <w:rFonts w:ascii="Arial" w:hAnsi="Arial" w:cs="Arial"/>
                <w:bCs/>
              </w:rPr>
              <w:t>​</w:t>
            </w:r>
            <w:r w:rsidRPr="004C5ED2">
              <w:rPr>
                <w:rFonts w:ascii="Gill Sans MT" w:hAnsi="Gill Sans MT"/>
                <w:bCs/>
              </w:rPr>
              <w:t>"</w:t>
            </w:r>
            <w:r w:rsidRPr="004C5ED2">
              <w:rPr>
                <w:rFonts w:ascii="Gill Sans MT" w:hAnsi="Gill Sans MT"/>
                <w:bCs/>
                <w:i/>
                <w:iCs/>
              </w:rPr>
              <w:t>Nicholson’s slick direction facilitates a flawless comedic exhibition. By far, the best new comedy I have seen this year</w:t>
            </w:r>
            <w:r w:rsidRPr="004C5ED2">
              <w:rPr>
                <w:rFonts w:ascii="Gill Sans MT" w:hAnsi="Gill Sans MT"/>
                <w:bCs/>
              </w:rPr>
              <w:t>."</w:t>
            </w:r>
          </w:p>
          <w:p w14:paraId="1B899CDC" w14:textId="77777777" w:rsidR="004C5ED2" w:rsidRPr="004C5ED2" w:rsidRDefault="004C5ED2" w:rsidP="004C5ED2">
            <w:pPr>
              <w:ind w:left="2160"/>
              <w:rPr>
                <w:rFonts w:ascii="Gill Sans MT" w:hAnsi="Gill Sans MT"/>
                <w:bCs/>
              </w:rPr>
            </w:pPr>
            <w:r w:rsidRPr="004C5ED2">
              <w:rPr>
                <w:rFonts w:ascii="Gill Sans MT" w:hAnsi="Gill Sans MT"/>
                <w:bCs/>
              </w:rPr>
              <w:t>Broadway World</w:t>
            </w:r>
          </w:p>
          <w:p w14:paraId="0953724D" w14:textId="77777777" w:rsidR="004C5ED2" w:rsidRPr="004C5ED2" w:rsidRDefault="004C5ED2" w:rsidP="004C5ED2">
            <w:pPr>
              <w:rPr>
                <w:rFonts w:ascii="Gill Sans MT" w:hAnsi="Gill Sans MT"/>
                <w:bCs/>
              </w:rPr>
            </w:pPr>
          </w:p>
          <w:p w14:paraId="122C1963" w14:textId="4AC76EF1" w:rsidR="004C5ED2" w:rsidRPr="004C5ED2" w:rsidRDefault="004C5ED2" w:rsidP="004C5ED2">
            <w:pPr>
              <w:rPr>
                <w:rFonts w:ascii="Gill Sans MT" w:hAnsi="Gill Sans MT"/>
                <w:bCs/>
              </w:rPr>
            </w:pPr>
            <w:r w:rsidRPr="004C5ED2">
              <w:rPr>
                <w:rFonts w:ascii="Arial" w:hAnsi="Arial" w:cs="Arial"/>
                <w:bCs/>
              </w:rPr>
              <w:t>​</w:t>
            </w:r>
            <w:r w:rsidRPr="004C5ED2">
              <w:rPr>
                <w:rFonts w:ascii="Gill Sans MT" w:hAnsi="Gill Sans MT"/>
                <w:bCs/>
              </w:rPr>
              <w:t>"</w:t>
            </w:r>
            <w:r w:rsidRPr="004C5ED2">
              <w:rPr>
                <w:rFonts w:ascii="Gill Sans MT" w:hAnsi="Gill Sans MT"/>
                <w:bCs/>
                <w:i/>
                <w:iCs/>
              </w:rPr>
              <w:t>A mix of the ridiculous and the sublime</w:t>
            </w:r>
            <w:r w:rsidRPr="004C5ED2">
              <w:rPr>
                <w:rFonts w:ascii="Gill Sans MT" w:hAnsi="Gill Sans MT"/>
                <w:bCs/>
              </w:rPr>
              <w:t>."</w:t>
            </w:r>
          </w:p>
          <w:p w14:paraId="439668EC" w14:textId="086E99DA" w:rsidR="00B904D8" w:rsidRPr="004C5ED2" w:rsidRDefault="004C5ED2" w:rsidP="004C5ED2">
            <w:pPr>
              <w:ind w:left="2160"/>
              <w:rPr>
                <w:rFonts w:ascii="Gill Sans MT" w:hAnsi="Gill Sans MT"/>
                <w:bCs/>
              </w:rPr>
            </w:pPr>
            <w:r w:rsidRPr="004C5ED2">
              <w:rPr>
                <w:rFonts w:ascii="Gill Sans MT" w:hAnsi="Gill Sans MT"/>
                <w:bCs/>
              </w:rPr>
              <w:t>Evening Standard</w:t>
            </w:r>
          </w:p>
        </w:tc>
        <w:tc>
          <w:tcPr>
            <w:tcW w:w="5103" w:type="dxa"/>
          </w:tcPr>
          <w:p w14:paraId="105C0441" w14:textId="77777777" w:rsidR="00FE255E" w:rsidRPr="00FE255E" w:rsidRDefault="00FE255E" w:rsidP="00FE255E">
            <w:pPr>
              <w:rPr>
                <w:rFonts w:ascii="Gill Sans MT" w:hAnsi="Gill Sans MT"/>
                <w:bCs/>
              </w:rPr>
            </w:pPr>
            <w:r w:rsidRPr="00FE255E">
              <w:rPr>
                <w:rFonts w:ascii="Gill Sans MT" w:hAnsi="Gill Sans MT"/>
                <w:bCs/>
              </w:rPr>
              <w:lastRenderedPageBreak/>
              <w:t xml:space="preserve">John is an Olivier award nominated writer and director. In 1994 he co-founded the legendary comic theatre company Peepolykus with whom he performed consistently for 25 years in 12 separate productions. The company has toured all over the world, often under the auspices of The British Council, with numerous co-productions and a West End run (co-produced with Neal Street Productions). </w:t>
            </w:r>
            <w:r w:rsidRPr="00FE255E">
              <w:rPr>
                <w:rFonts w:ascii="Arial" w:hAnsi="Arial" w:cs="Arial"/>
                <w:bCs/>
              </w:rPr>
              <w:t>​</w:t>
            </w:r>
          </w:p>
          <w:p w14:paraId="5A6E1C6F" w14:textId="77777777" w:rsidR="00FE255E" w:rsidRPr="00FE255E" w:rsidRDefault="00FE255E" w:rsidP="00FE255E">
            <w:pPr>
              <w:rPr>
                <w:rFonts w:ascii="Gill Sans MT" w:hAnsi="Gill Sans MT"/>
                <w:bCs/>
              </w:rPr>
            </w:pPr>
          </w:p>
          <w:p w14:paraId="389EB2A5" w14:textId="4D45C084" w:rsidR="00B904D8" w:rsidRPr="00FE255E" w:rsidRDefault="00FE255E" w:rsidP="00FE255E">
            <w:pPr>
              <w:rPr>
                <w:rFonts w:ascii="Gill Sans MT" w:hAnsi="Gill Sans MT"/>
                <w:bCs/>
              </w:rPr>
            </w:pPr>
            <w:r w:rsidRPr="00FE255E">
              <w:rPr>
                <w:rFonts w:ascii="Gill Sans MT" w:hAnsi="Gill Sans MT"/>
                <w:bCs/>
              </w:rPr>
              <w:t xml:space="preserve">He has written (or co-written) 30 plus produced plays for radio/theatre/musical theatre (including 16 published plays) and has 25 years experience as a director for; fringe, outdoor and mid-scale subsidised </w:t>
            </w:r>
            <w:r w:rsidRPr="00FE255E">
              <w:rPr>
                <w:rFonts w:ascii="Gill Sans MT" w:hAnsi="Gill Sans MT"/>
                <w:bCs/>
              </w:rPr>
              <w:lastRenderedPageBreak/>
              <w:t>theatre as well as large scale commercial, West End and stand-up comedy shows.</w:t>
            </w:r>
          </w:p>
        </w:tc>
      </w:tr>
    </w:tbl>
    <w:p w14:paraId="2F4872B5" w14:textId="77777777" w:rsidR="006D4167" w:rsidRDefault="006D4167" w:rsidP="00155D0A">
      <w:pPr>
        <w:rPr>
          <w:rFonts w:ascii="Gill Sans MT" w:hAnsi="Gill Sans MT"/>
          <w:b/>
        </w:rPr>
      </w:pPr>
    </w:p>
    <w:sectPr w:rsidR="006D4167" w:rsidSect="00155D0A">
      <w:headerReference w:type="default" r:id="rId7"/>
      <w:pgSz w:w="11906" w:h="16838"/>
      <w:pgMar w:top="1560" w:right="1440" w:bottom="568" w:left="1440"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C2AE8" w14:textId="77777777" w:rsidR="00C73A21" w:rsidRDefault="00C73A21" w:rsidP="005E2B7F">
      <w:pPr>
        <w:spacing w:after="0" w:line="240" w:lineRule="auto"/>
      </w:pPr>
      <w:r>
        <w:separator/>
      </w:r>
    </w:p>
  </w:endnote>
  <w:endnote w:type="continuationSeparator" w:id="0">
    <w:p w14:paraId="0A9062CB" w14:textId="77777777" w:rsidR="00C73A21" w:rsidRDefault="00C73A21" w:rsidP="005E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1D8D2" w14:textId="77777777" w:rsidR="00C73A21" w:rsidRDefault="00C73A21" w:rsidP="005E2B7F">
      <w:pPr>
        <w:spacing w:after="0" w:line="240" w:lineRule="auto"/>
      </w:pPr>
      <w:r>
        <w:separator/>
      </w:r>
    </w:p>
  </w:footnote>
  <w:footnote w:type="continuationSeparator" w:id="0">
    <w:p w14:paraId="0C1442B0" w14:textId="77777777" w:rsidR="00C73A21" w:rsidRDefault="00C73A21" w:rsidP="005E2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99863" w14:textId="02BDCE00" w:rsidR="005E2B7F" w:rsidRDefault="005E2B7F" w:rsidP="00155D0A">
    <w:pPr>
      <w:spacing w:after="120"/>
      <w:jc w:val="center"/>
      <w:rPr>
        <w:rFonts w:ascii="Gill Sans MT" w:hAnsi="Gill Sans MT"/>
        <w:b/>
      </w:rPr>
    </w:pPr>
    <w:r w:rsidRPr="001313B1">
      <w:rPr>
        <w:rFonts w:ascii="Gill Sans MT" w:hAnsi="Gill Sans MT"/>
        <w:b/>
      </w:rPr>
      <w:t xml:space="preserve">THE GREAT BALDINI </w:t>
    </w:r>
    <w:r w:rsidR="007D3441">
      <w:rPr>
        <w:rFonts w:ascii="Gill Sans MT" w:hAnsi="Gill Sans MT"/>
        <w:b/>
      </w:rPr>
      <w:t xml:space="preserve">AND PETER CLIFFORD </w:t>
    </w:r>
    <w:r w:rsidRPr="001313B1">
      <w:rPr>
        <w:rFonts w:ascii="Gill Sans MT" w:hAnsi="Gill Sans MT"/>
        <w:b/>
      </w:rPr>
      <w:t>PRESENT:</w:t>
    </w:r>
  </w:p>
  <w:p w14:paraId="1F52D085" w14:textId="12CF58B0" w:rsidR="005E2B7F" w:rsidRDefault="001E4987" w:rsidP="005E2B7F">
    <w:pPr>
      <w:pStyle w:val="Header"/>
      <w:jc w:val="center"/>
      <w:rPr>
        <w:rFonts w:ascii="Gill Sans MT" w:hAnsi="Gill Sans MT"/>
        <w:b/>
        <w:color w:val="C00000"/>
      </w:rPr>
    </w:pPr>
    <w:r w:rsidRPr="00FD06EB">
      <w:rPr>
        <w:rFonts w:ascii="Gill Sans MT" w:hAnsi="Gill Sans MT"/>
        <w:b/>
        <w:color w:val="C00000"/>
      </w:rPr>
      <w:t xml:space="preserve">THE </w:t>
    </w:r>
    <w:r w:rsidR="002E1B35">
      <w:rPr>
        <w:rFonts w:ascii="Gill Sans MT" w:hAnsi="Gill Sans MT"/>
        <w:b/>
        <w:color w:val="C00000"/>
      </w:rPr>
      <w:t xml:space="preserve">CURIOUS CASE OF THE </w:t>
    </w:r>
    <w:r w:rsidR="001C6A1D">
      <w:rPr>
        <w:rFonts w:ascii="Gill Sans MT" w:hAnsi="Gill Sans MT"/>
        <w:b/>
        <w:color w:val="C00000"/>
      </w:rPr>
      <w:t>MASQUED MAGICIAN</w:t>
    </w:r>
  </w:p>
  <w:p w14:paraId="0AF53E18" w14:textId="6A22C49C" w:rsidR="001C6A1D" w:rsidRDefault="001C6A1D" w:rsidP="005E2B7F">
    <w:pPr>
      <w:pStyle w:val="Header"/>
      <w:jc w:val="center"/>
      <w:rPr>
        <w:rFonts w:ascii="Gill Sans MT" w:hAnsi="Gill Sans MT"/>
        <w:b/>
        <w:color w:val="C00000"/>
      </w:rPr>
    </w:pPr>
    <w:r>
      <w:rPr>
        <w:rFonts w:ascii="Gill Sans MT" w:hAnsi="Gill Sans MT"/>
        <w:b/>
        <w:color w:val="C00000"/>
      </w:rPr>
      <w:t>A Holmes &amp; Watson Magical Mystery</w:t>
    </w:r>
  </w:p>
  <w:p w14:paraId="34D4C29C" w14:textId="77777777" w:rsidR="001C6A1D" w:rsidRDefault="001C6A1D" w:rsidP="005E2B7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22367"/>
    <w:multiLevelType w:val="hybridMultilevel"/>
    <w:tmpl w:val="605AE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744893"/>
    <w:multiLevelType w:val="hybridMultilevel"/>
    <w:tmpl w:val="68366218"/>
    <w:lvl w:ilvl="0" w:tplc="F188B5A8">
      <w:start w:val="100"/>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F12B5B"/>
    <w:multiLevelType w:val="hybridMultilevel"/>
    <w:tmpl w:val="EB0A5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6254C8"/>
    <w:multiLevelType w:val="hybridMultilevel"/>
    <w:tmpl w:val="AA46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BF1EE8"/>
    <w:multiLevelType w:val="hybridMultilevel"/>
    <w:tmpl w:val="CF5A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5434307">
    <w:abstractNumId w:val="0"/>
  </w:num>
  <w:num w:numId="2" w16cid:durableId="1832410557">
    <w:abstractNumId w:val="3"/>
  </w:num>
  <w:num w:numId="3" w16cid:durableId="871957733">
    <w:abstractNumId w:val="2"/>
  </w:num>
  <w:num w:numId="4" w16cid:durableId="2081095775">
    <w:abstractNumId w:val="1"/>
  </w:num>
  <w:num w:numId="5" w16cid:durableId="1607807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15"/>
    <w:rsid w:val="00017213"/>
    <w:rsid w:val="00020583"/>
    <w:rsid w:val="00027ADD"/>
    <w:rsid w:val="0003577E"/>
    <w:rsid w:val="00044A10"/>
    <w:rsid w:val="000537BE"/>
    <w:rsid w:val="000548F7"/>
    <w:rsid w:val="00074460"/>
    <w:rsid w:val="000846F4"/>
    <w:rsid w:val="00091003"/>
    <w:rsid w:val="00097B0A"/>
    <w:rsid w:val="000A08F7"/>
    <w:rsid w:val="000A68A4"/>
    <w:rsid w:val="000A77E4"/>
    <w:rsid w:val="000B4C71"/>
    <w:rsid w:val="000B74CE"/>
    <w:rsid w:val="000C3928"/>
    <w:rsid w:val="000C49EF"/>
    <w:rsid w:val="000C5CE0"/>
    <w:rsid w:val="000D0997"/>
    <w:rsid w:val="000E0777"/>
    <w:rsid w:val="000E4992"/>
    <w:rsid w:val="000E6915"/>
    <w:rsid w:val="000F2BAF"/>
    <w:rsid w:val="000F2D36"/>
    <w:rsid w:val="000F3A09"/>
    <w:rsid w:val="00103D3A"/>
    <w:rsid w:val="0011129D"/>
    <w:rsid w:val="001313B1"/>
    <w:rsid w:val="00134EE6"/>
    <w:rsid w:val="001355C9"/>
    <w:rsid w:val="0015360A"/>
    <w:rsid w:val="00155D0A"/>
    <w:rsid w:val="0016004C"/>
    <w:rsid w:val="00163D84"/>
    <w:rsid w:val="00164E1C"/>
    <w:rsid w:val="00173FA8"/>
    <w:rsid w:val="001835A8"/>
    <w:rsid w:val="001911AE"/>
    <w:rsid w:val="001C1250"/>
    <w:rsid w:val="001C1726"/>
    <w:rsid w:val="001C172A"/>
    <w:rsid w:val="001C6A1D"/>
    <w:rsid w:val="001D15B1"/>
    <w:rsid w:val="001E4987"/>
    <w:rsid w:val="001F2960"/>
    <w:rsid w:val="001F32BA"/>
    <w:rsid w:val="00212EC2"/>
    <w:rsid w:val="00221F78"/>
    <w:rsid w:val="00223A58"/>
    <w:rsid w:val="00224C52"/>
    <w:rsid w:val="002274F3"/>
    <w:rsid w:val="00232744"/>
    <w:rsid w:val="00234BD3"/>
    <w:rsid w:val="00261562"/>
    <w:rsid w:val="00261CCC"/>
    <w:rsid w:val="00262FD9"/>
    <w:rsid w:val="002644C1"/>
    <w:rsid w:val="00265A9B"/>
    <w:rsid w:val="00265B3B"/>
    <w:rsid w:val="00272B32"/>
    <w:rsid w:val="00275AFA"/>
    <w:rsid w:val="00285AA4"/>
    <w:rsid w:val="002861A2"/>
    <w:rsid w:val="002A0792"/>
    <w:rsid w:val="002B0A72"/>
    <w:rsid w:val="002C4B1E"/>
    <w:rsid w:val="002C797D"/>
    <w:rsid w:val="002D4F28"/>
    <w:rsid w:val="002D5CD0"/>
    <w:rsid w:val="002E1B35"/>
    <w:rsid w:val="002F3930"/>
    <w:rsid w:val="003000CF"/>
    <w:rsid w:val="00304FAA"/>
    <w:rsid w:val="00306C56"/>
    <w:rsid w:val="0030712D"/>
    <w:rsid w:val="00310325"/>
    <w:rsid w:val="003153F5"/>
    <w:rsid w:val="003247F2"/>
    <w:rsid w:val="003248A7"/>
    <w:rsid w:val="00337C00"/>
    <w:rsid w:val="003652E3"/>
    <w:rsid w:val="003771CD"/>
    <w:rsid w:val="00377294"/>
    <w:rsid w:val="00383246"/>
    <w:rsid w:val="0039589A"/>
    <w:rsid w:val="003A6CE5"/>
    <w:rsid w:val="003B2196"/>
    <w:rsid w:val="003B2C44"/>
    <w:rsid w:val="003C4865"/>
    <w:rsid w:val="003E304D"/>
    <w:rsid w:val="003F1020"/>
    <w:rsid w:val="003F4014"/>
    <w:rsid w:val="00402127"/>
    <w:rsid w:val="0040411E"/>
    <w:rsid w:val="00407A20"/>
    <w:rsid w:val="00414749"/>
    <w:rsid w:val="00437702"/>
    <w:rsid w:val="00444E63"/>
    <w:rsid w:val="00450D24"/>
    <w:rsid w:val="004619CF"/>
    <w:rsid w:val="00466D7C"/>
    <w:rsid w:val="004859E7"/>
    <w:rsid w:val="00492DB2"/>
    <w:rsid w:val="004B14D9"/>
    <w:rsid w:val="004B6C20"/>
    <w:rsid w:val="004C5ED2"/>
    <w:rsid w:val="004D1E88"/>
    <w:rsid w:val="004E30F9"/>
    <w:rsid w:val="004E3960"/>
    <w:rsid w:val="004F429A"/>
    <w:rsid w:val="0050430B"/>
    <w:rsid w:val="00510CEE"/>
    <w:rsid w:val="00513197"/>
    <w:rsid w:val="005273ED"/>
    <w:rsid w:val="00536116"/>
    <w:rsid w:val="00536AF9"/>
    <w:rsid w:val="00536BAA"/>
    <w:rsid w:val="00550353"/>
    <w:rsid w:val="005524DE"/>
    <w:rsid w:val="00554E15"/>
    <w:rsid w:val="00560007"/>
    <w:rsid w:val="005729B0"/>
    <w:rsid w:val="00592048"/>
    <w:rsid w:val="005970D5"/>
    <w:rsid w:val="005A3392"/>
    <w:rsid w:val="005A623F"/>
    <w:rsid w:val="005B4F70"/>
    <w:rsid w:val="005C3F92"/>
    <w:rsid w:val="005D1545"/>
    <w:rsid w:val="005D4430"/>
    <w:rsid w:val="005D7B40"/>
    <w:rsid w:val="005E0E58"/>
    <w:rsid w:val="005E2B7F"/>
    <w:rsid w:val="005E4F79"/>
    <w:rsid w:val="005E596F"/>
    <w:rsid w:val="005E68A7"/>
    <w:rsid w:val="005F30F9"/>
    <w:rsid w:val="00611B6F"/>
    <w:rsid w:val="00611CCC"/>
    <w:rsid w:val="00611D69"/>
    <w:rsid w:val="0061689A"/>
    <w:rsid w:val="0063793F"/>
    <w:rsid w:val="0065189B"/>
    <w:rsid w:val="00655DAE"/>
    <w:rsid w:val="006670C0"/>
    <w:rsid w:val="00667F8B"/>
    <w:rsid w:val="00681089"/>
    <w:rsid w:val="006817C4"/>
    <w:rsid w:val="006825DA"/>
    <w:rsid w:val="00684421"/>
    <w:rsid w:val="006A0908"/>
    <w:rsid w:val="006A0E27"/>
    <w:rsid w:val="006D0585"/>
    <w:rsid w:val="006D4167"/>
    <w:rsid w:val="00706B8D"/>
    <w:rsid w:val="00714804"/>
    <w:rsid w:val="00727649"/>
    <w:rsid w:val="00727949"/>
    <w:rsid w:val="00743D11"/>
    <w:rsid w:val="00756BFC"/>
    <w:rsid w:val="00761FEA"/>
    <w:rsid w:val="00777EDE"/>
    <w:rsid w:val="00797D72"/>
    <w:rsid w:val="007A7321"/>
    <w:rsid w:val="007B03AE"/>
    <w:rsid w:val="007B0993"/>
    <w:rsid w:val="007D1055"/>
    <w:rsid w:val="007D3441"/>
    <w:rsid w:val="008026FF"/>
    <w:rsid w:val="00814EF9"/>
    <w:rsid w:val="008458B3"/>
    <w:rsid w:val="00854FEC"/>
    <w:rsid w:val="008607D9"/>
    <w:rsid w:val="00890704"/>
    <w:rsid w:val="00895A86"/>
    <w:rsid w:val="008A0B2D"/>
    <w:rsid w:val="008A410C"/>
    <w:rsid w:val="008A56BD"/>
    <w:rsid w:val="008A5BE2"/>
    <w:rsid w:val="008B36E5"/>
    <w:rsid w:val="008D0E0D"/>
    <w:rsid w:val="00916C62"/>
    <w:rsid w:val="00930795"/>
    <w:rsid w:val="00932189"/>
    <w:rsid w:val="0093463A"/>
    <w:rsid w:val="00947056"/>
    <w:rsid w:val="00952857"/>
    <w:rsid w:val="0095671E"/>
    <w:rsid w:val="00970D10"/>
    <w:rsid w:val="00973E20"/>
    <w:rsid w:val="009811A9"/>
    <w:rsid w:val="00983BE4"/>
    <w:rsid w:val="00984613"/>
    <w:rsid w:val="009958FC"/>
    <w:rsid w:val="009A4CFB"/>
    <w:rsid w:val="009A6040"/>
    <w:rsid w:val="009C4916"/>
    <w:rsid w:val="009E3356"/>
    <w:rsid w:val="009E7CF7"/>
    <w:rsid w:val="009F0C36"/>
    <w:rsid w:val="009F11DD"/>
    <w:rsid w:val="00A118C1"/>
    <w:rsid w:val="00A13F86"/>
    <w:rsid w:val="00A1712E"/>
    <w:rsid w:val="00A37D2D"/>
    <w:rsid w:val="00A40A5C"/>
    <w:rsid w:val="00A4372A"/>
    <w:rsid w:val="00A46244"/>
    <w:rsid w:val="00A4647B"/>
    <w:rsid w:val="00A50842"/>
    <w:rsid w:val="00A57F7D"/>
    <w:rsid w:val="00A65640"/>
    <w:rsid w:val="00A74EA5"/>
    <w:rsid w:val="00A75B32"/>
    <w:rsid w:val="00A9076C"/>
    <w:rsid w:val="00AB2BBE"/>
    <w:rsid w:val="00AE4AD8"/>
    <w:rsid w:val="00AF2C43"/>
    <w:rsid w:val="00AF3294"/>
    <w:rsid w:val="00AF45C3"/>
    <w:rsid w:val="00AF759A"/>
    <w:rsid w:val="00B02524"/>
    <w:rsid w:val="00B02EA0"/>
    <w:rsid w:val="00B03DDC"/>
    <w:rsid w:val="00B3208D"/>
    <w:rsid w:val="00B57BCE"/>
    <w:rsid w:val="00B62EAB"/>
    <w:rsid w:val="00B634D5"/>
    <w:rsid w:val="00B66BDE"/>
    <w:rsid w:val="00B728D7"/>
    <w:rsid w:val="00B76423"/>
    <w:rsid w:val="00B904D8"/>
    <w:rsid w:val="00B948D9"/>
    <w:rsid w:val="00B96A7B"/>
    <w:rsid w:val="00BB2387"/>
    <w:rsid w:val="00BB6150"/>
    <w:rsid w:val="00BC0771"/>
    <w:rsid w:val="00BC6A9C"/>
    <w:rsid w:val="00BD62AA"/>
    <w:rsid w:val="00BE059A"/>
    <w:rsid w:val="00BF0315"/>
    <w:rsid w:val="00BF6C7C"/>
    <w:rsid w:val="00C07A5B"/>
    <w:rsid w:val="00C15638"/>
    <w:rsid w:val="00C20EBE"/>
    <w:rsid w:val="00C2699F"/>
    <w:rsid w:val="00C47E8F"/>
    <w:rsid w:val="00C64F3F"/>
    <w:rsid w:val="00C6602B"/>
    <w:rsid w:val="00C67BD4"/>
    <w:rsid w:val="00C67D6C"/>
    <w:rsid w:val="00C73A21"/>
    <w:rsid w:val="00C82D99"/>
    <w:rsid w:val="00C86CA0"/>
    <w:rsid w:val="00C936E2"/>
    <w:rsid w:val="00CA03C9"/>
    <w:rsid w:val="00CC2666"/>
    <w:rsid w:val="00CC347F"/>
    <w:rsid w:val="00CD6C5A"/>
    <w:rsid w:val="00CE74AF"/>
    <w:rsid w:val="00CF5005"/>
    <w:rsid w:val="00D02B22"/>
    <w:rsid w:val="00D02CA7"/>
    <w:rsid w:val="00D032FC"/>
    <w:rsid w:val="00D11802"/>
    <w:rsid w:val="00D15B76"/>
    <w:rsid w:val="00D21A15"/>
    <w:rsid w:val="00D24D38"/>
    <w:rsid w:val="00D324BF"/>
    <w:rsid w:val="00D3510A"/>
    <w:rsid w:val="00D363BC"/>
    <w:rsid w:val="00D36DDE"/>
    <w:rsid w:val="00D43CE4"/>
    <w:rsid w:val="00D46F17"/>
    <w:rsid w:val="00D51CF3"/>
    <w:rsid w:val="00D57263"/>
    <w:rsid w:val="00D64255"/>
    <w:rsid w:val="00D6441B"/>
    <w:rsid w:val="00D66CCF"/>
    <w:rsid w:val="00D73D93"/>
    <w:rsid w:val="00D74C11"/>
    <w:rsid w:val="00D74DD4"/>
    <w:rsid w:val="00D87E52"/>
    <w:rsid w:val="00DA143B"/>
    <w:rsid w:val="00DA6635"/>
    <w:rsid w:val="00DA6934"/>
    <w:rsid w:val="00DB3CAE"/>
    <w:rsid w:val="00DC2211"/>
    <w:rsid w:val="00DD23E2"/>
    <w:rsid w:val="00DE2E5D"/>
    <w:rsid w:val="00DF114F"/>
    <w:rsid w:val="00DF604F"/>
    <w:rsid w:val="00E15F6E"/>
    <w:rsid w:val="00E24471"/>
    <w:rsid w:val="00E27567"/>
    <w:rsid w:val="00E35FF2"/>
    <w:rsid w:val="00E422BB"/>
    <w:rsid w:val="00E423DC"/>
    <w:rsid w:val="00E43E30"/>
    <w:rsid w:val="00E57BE0"/>
    <w:rsid w:val="00E60967"/>
    <w:rsid w:val="00E66DA2"/>
    <w:rsid w:val="00E66E38"/>
    <w:rsid w:val="00E67FE3"/>
    <w:rsid w:val="00E84050"/>
    <w:rsid w:val="00E87BC6"/>
    <w:rsid w:val="00E947C9"/>
    <w:rsid w:val="00EA22E8"/>
    <w:rsid w:val="00EB7413"/>
    <w:rsid w:val="00ED5882"/>
    <w:rsid w:val="00EE391C"/>
    <w:rsid w:val="00EF42EE"/>
    <w:rsid w:val="00EF47D1"/>
    <w:rsid w:val="00F065F5"/>
    <w:rsid w:val="00F12B7E"/>
    <w:rsid w:val="00F130F8"/>
    <w:rsid w:val="00F13FE9"/>
    <w:rsid w:val="00F2690F"/>
    <w:rsid w:val="00F3213F"/>
    <w:rsid w:val="00F3798F"/>
    <w:rsid w:val="00F43FF8"/>
    <w:rsid w:val="00F4517F"/>
    <w:rsid w:val="00F56CCA"/>
    <w:rsid w:val="00F718B0"/>
    <w:rsid w:val="00F76BC0"/>
    <w:rsid w:val="00F90A29"/>
    <w:rsid w:val="00F92C53"/>
    <w:rsid w:val="00F93AC6"/>
    <w:rsid w:val="00F9431C"/>
    <w:rsid w:val="00F94692"/>
    <w:rsid w:val="00F97C73"/>
    <w:rsid w:val="00FA6A5D"/>
    <w:rsid w:val="00FB08F6"/>
    <w:rsid w:val="00FD06EB"/>
    <w:rsid w:val="00FD2801"/>
    <w:rsid w:val="00FD74F0"/>
    <w:rsid w:val="00FE255E"/>
    <w:rsid w:val="00FF1AC2"/>
    <w:rsid w:val="00FF3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740B6"/>
  <w15:docId w15:val="{8D536C45-C027-4FB6-8AE8-19A32E9A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C52"/>
    <w:pPr>
      <w:ind w:left="720"/>
      <w:contextualSpacing/>
    </w:pPr>
  </w:style>
  <w:style w:type="character" w:styleId="Hyperlink">
    <w:name w:val="Hyperlink"/>
    <w:basedOn w:val="DefaultParagraphFont"/>
    <w:uiPriority w:val="99"/>
    <w:unhideWhenUsed/>
    <w:rsid w:val="00C67D6C"/>
    <w:rPr>
      <w:color w:val="0000FF" w:themeColor="hyperlink"/>
      <w:u w:val="single"/>
    </w:rPr>
  </w:style>
  <w:style w:type="character" w:styleId="Emphasis">
    <w:name w:val="Emphasis"/>
    <w:basedOn w:val="DefaultParagraphFont"/>
    <w:uiPriority w:val="20"/>
    <w:qFormat/>
    <w:rsid w:val="00DE2E5D"/>
    <w:rPr>
      <w:i/>
      <w:iCs/>
    </w:rPr>
  </w:style>
  <w:style w:type="table" w:styleId="TableGrid">
    <w:name w:val="Table Grid"/>
    <w:basedOn w:val="TableNormal"/>
    <w:uiPriority w:val="59"/>
    <w:rsid w:val="00FD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2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B7F"/>
  </w:style>
  <w:style w:type="paragraph" w:styleId="Footer">
    <w:name w:val="footer"/>
    <w:basedOn w:val="Normal"/>
    <w:link w:val="FooterChar"/>
    <w:uiPriority w:val="99"/>
    <w:unhideWhenUsed/>
    <w:rsid w:val="005E2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7033">
      <w:bodyDiv w:val="1"/>
      <w:marLeft w:val="0"/>
      <w:marRight w:val="0"/>
      <w:marTop w:val="0"/>
      <w:marBottom w:val="0"/>
      <w:divBdr>
        <w:top w:val="none" w:sz="0" w:space="0" w:color="auto"/>
        <w:left w:val="none" w:sz="0" w:space="0" w:color="auto"/>
        <w:bottom w:val="none" w:sz="0" w:space="0" w:color="auto"/>
        <w:right w:val="none" w:sz="0" w:space="0" w:color="auto"/>
      </w:divBdr>
    </w:div>
    <w:div w:id="934090475">
      <w:bodyDiv w:val="1"/>
      <w:marLeft w:val="0"/>
      <w:marRight w:val="0"/>
      <w:marTop w:val="0"/>
      <w:marBottom w:val="0"/>
      <w:divBdr>
        <w:top w:val="none" w:sz="0" w:space="0" w:color="auto"/>
        <w:left w:val="none" w:sz="0" w:space="0" w:color="auto"/>
        <w:bottom w:val="none" w:sz="0" w:space="0" w:color="auto"/>
        <w:right w:val="none" w:sz="0" w:space="0" w:color="auto"/>
      </w:divBdr>
      <w:divsChild>
        <w:div w:id="301666135">
          <w:marLeft w:val="0"/>
          <w:marRight w:val="0"/>
          <w:marTop w:val="0"/>
          <w:marBottom w:val="270"/>
          <w:divBdr>
            <w:top w:val="none" w:sz="0" w:space="0" w:color="auto"/>
            <w:left w:val="none" w:sz="0" w:space="0" w:color="auto"/>
            <w:bottom w:val="none" w:sz="0" w:space="0" w:color="auto"/>
            <w:right w:val="none" w:sz="0" w:space="0" w:color="auto"/>
          </w:divBdr>
        </w:div>
        <w:div w:id="2009015306">
          <w:marLeft w:val="0"/>
          <w:marRight w:val="0"/>
          <w:marTop w:val="0"/>
          <w:marBottom w:val="150"/>
          <w:divBdr>
            <w:top w:val="none" w:sz="0" w:space="0" w:color="auto"/>
            <w:left w:val="none" w:sz="0" w:space="0" w:color="auto"/>
            <w:bottom w:val="none" w:sz="0" w:space="0" w:color="auto"/>
            <w:right w:val="none" w:sz="0" w:space="0" w:color="auto"/>
          </w:divBdr>
        </w:div>
      </w:divsChild>
    </w:div>
    <w:div w:id="1248998763">
      <w:bodyDiv w:val="1"/>
      <w:marLeft w:val="0"/>
      <w:marRight w:val="0"/>
      <w:marTop w:val="0"/>
      <w:marBottom w:val="0"/>
      <w:divBdr>
        <w:top w:val="none" w:sz="0" w:space="0" w:color="auto"/>
        <w:left w:val="none" w:sz="0" w:space="0" w:color="auto"/>
        <w:bottom w:val="none" w:sz="0" w:space="0" w:color="auto"/>
        <w:right w:val="none" w:sz="0" w:space="0" w:color="auto"/>
      </w:divBdr>
    </w:div>
    <w:div w:id="1330672900">
      <w:bodyDiv w:val="1"/>
      <w:marLeft w:val="0"/>
      <w:marRight w:val="0"/>
      <w:marTop w:val="0"/>
      <w:marBottom w:val="0"/>
      <w:divBdr>
        <w:top w:val="none" w:sz="0" w:space="0" w:color="auto"/>
        <w:left w:val="none" w:sz="0" w:space="0" w:color="auto"/>
        <w:bottom w:val="none" w:sz="0" w:space="0" w:color="auto"/>
        <w:right w:val="none" w:sz="0" w:space="0" w:color="auto"/>
      </w:divBdr>
      <w:divsChild>
        <w:div w:id="128213084">
          <w:marLeft w:val="0"/>
          <w:marRight w:val="0"/>
          <w:marTop w:val="270"/>
          <w:marBottom w:val="345"/>
          <w:divBdr>
            <w:top w:val="none" w:sz="0" w:space="0" w:color="auto"/>
            <w:left w:val="none" w:sz="0" w:space="0" w:color="auto"/>
            <w:bottom w:val="none" w:sz="0" w:space="0" w:color="auto"/>
            <w:right w:val="none" w:sz="0" w:space="0" w:color="auto"/>
          </w:divBdr>
        </w:div>
        <w:div w:id="995452126">
          <w:marLeft w:val="0"/>
          <w:marRight w:val="0"/>
          <w:marTop w:val="0"/>
          <w:marBottom w:val="330"/>
          <w:divBdr>
            <w:top w:val="none" w:sz="0" w:space="0" w:color="auto"/>
            <w:left w:val="none" w:sz="0" w:space="0" w:color="auto"/>
            <w:bottom w:val="none" w:sz="0" w:space="0" w:color="auto"/>
            <w:right w:val="none" w:sz="0" w:space="0" w:color="auto"/>
          </w:divBdr>
        </w:div>
      </w:divsChild>
    </w:div>
    <w:div w:id="1620065429">
      <w:bodyDiv w:val="1"/>
      <w:marLeft w:val="0"/>
      <w:marRight w:val="0"/>
      <w:marTop w:val="0"/>
      <w:marBottom w:val="0"/>
      <w:divBdr>
        <w:top w:val="none" w:sz="0" w:space="0" w:color="auto"/>
        <w:left w:val="none" w:sz="0" w:space="0" w:color="auto"/>
        <w:bottom w:val="none" w:sz="0" w:space="0" w:color="auto"/>
        <w:right w:val="none" w:sz="0" w:space="0" w:color="auto"/>
      </w:divBdr>
      <w:divsChild>
        <w:div w:id="1269464280">
          <w:marLeft w:val="0"/>
          <w:marRight w:val="0"/>
          <w:marTop w:val="270"/>
          <w:marBottom w:val="345"/>
          <w:divBdr>
            <w:top w:val="none" w:sz="0" w:space="0" w:color="auto"/>
            <w:left w:val="none" w:sz="0" w:space="0" w:color="auto"/>
            <w:bottom w:val="none" w:sz="0" w:space="0" w:color="auto"/>
            <w:right w:val="none" w:sz="0" w:space="0" w:color="auto"/>
          </w:divBdr>
        </w:div>
        <w:div w:id="673919082">
          <w:marLeft w:val="0"/>
          <w:marRight w:val="0"/>
          <w:marTop w:val="0"/>
          <w:marBottom w:val="330"/>
          <w:divBdr>
            <w:top w:val="none" w:sz="0" w:space="0" w:color="auto"/>
            <w:left w:val="none" w:sz="0" w:space="0" w:color="auto"/>
            <w:bottom w:val="none" w:sz="0" w:space="0" w:color="auto"/>
            <w:right w:val="none" w:sz="0" w:space="0" w:color="auto"/>
          </w:divBdr>
        </w:div>
      </w:divsChild>
    </w:div>
    <w:div w:id="1649281896">
      <w:bodyDiv w:val="1"/>
      <w:marLeft w:val="0"/>
      <w:marRight w:val="0"/>
      <w:marTop w:val="0"/>
      <w:marBottom w:val="0"/>
      <w:divBdr>
        <w:top w:val="none" w:sz="0" w:space="0" w:color="auto"/>
        <w:left w:val="none" w:sz="0" w:space="0" w:color="auto"/>
        <w:bottom w:val="none" w:sz="0" w:space="0" w:color="auto"/>
        <w:right w:val="none" w:sz="0" w:space="0" w:color="auto"/>
      </w:divBdr>
    </w:div>
    <w:div w:id="191654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Hoare</dc:creator>
  <cp:lastModifiedBy>David Hoare</cp:lastModifiedBy>
  <cp:revision>153</cp:revision>
  <dcterms:created xsi:type="dcterms:W3CDTF">2024-08-25T08:17:00Z</dcterms:created>
  <dcterms:modified xsi:type="dcterms:W3CDTF">2025-02-06T18:00:00Z</dcterms:modified>
</cp:coreProperties>
</file>